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65D162" w14:textId="423A5D85" w:rsidR="003F5827" w:rsidRPr="00C27597" w:rsidRDefault="003F5827" w:rsidP="003F5827">
      <w:pPr>
        <w:pBdr>
          <w:bottom w:val="thickThinSmallGap" w:sz="18" w:space="1" w:color="1F497D"/>
        </w:pBdr>
        <w:spacing w:after="0" w:line="240" w:lineRule="auto"/>
        <w:jc w:val="center"/>
        <w:rPr>
          <w:rFonts w:ascii="Arial" w:hAnsi="Arial" w:cs="Arial"/>
          <w:b/>
          <w:smallCaps/>
          <w:color w:val="1F497D"/>
          <w:kern w:val="0"/>
          <w:sz w:val="34"/>
          <w:szCs w:val="34"/>
          <w14:ligatures w14:val="none"/>
        </w:rPr>
      </w:pPr>
      <w:r w:rsidRPr="00C27597">
        <w:rPr>
          <w:rFonts w:ascii="Arial" w:hAnsi="Arial" w:cs="Arial"/>
          <w:b/>
          <w:smallCaps/>
          <w:color w:val="1F497D"/>
          <w:kern w:val="0"/>
          <w:sz w:val="34"/>
          <w:szCs w:val="34"/>
          <w14:ligatures w14:val="none"/>
        </w:rPr>
        <w:t>Ric</w:t>
      </w:r>
      <w:r w:rsidR="00AF5381" w:rsidRPr="00C27597">
        <w:rPr>
          <w:rFonts w:ascii="Arial" w:hAnsi="Arial" w:cs="Arial"/>
          <w:b/>
          <w:smallCaps/>
          <w:color w:val="1F497D"/>
          <w:kern w:val="0"/>
          <w:sz w:val="34"/>
          <w:szCs w:val="34"/>
          <w14:ligatures w14:val="none"/>
        </w:rPr>
        <w:t>ardo (Rick)</w:t>
      </w:r>
      <w:r w:rsidRPr="00C27597">
        <w:rPr>
          <w:rFonts w:ascii="Arial" w:hAnsi="Arial" w:cs="Arial"/>
          <w:b/>
          <w:smallCaps/>
          <w:color w:val="1F497D"/>
          <w:kern w:val="0"/>
          <w:sz w:val="34"/>
          <w:szCs w:val="34"/>
          <w14:ligatures w14:val="none"/>
        </w:rPr>
        <w:t xml:space="preserve"> Becerra</w:t>
      </w:r>
    </w:p>
    <w:p w14:paraId="24A25E00" w14:textId="2BFF7585" w:rsidR="003F5827" w:rsidRPr="0011700C" w:rsidRDefault="003F5827" w:rsidP="003F5827">
      <w:pPr>
        <w:tabs>
          <w:tab w:val="right" w:pos="10800"/>
        </w:tabs>
        <w:spacing w:before="60" w:after="0" w:line="240" w:lineRule="auto"/>
        <w:jc w:val="both"/>
        <w:rPr>
          <w:rFonts w:ascii="Arial" w:hAnsi="Arial" w:cs="Arial"/>
          <w:sz w:val="21"/>
        </w:rPr>
      </w:pPr>
      <w:r w:rsidRPr="0011700C">
        <w:rPr>
          <w:rFonts w:ascii="Arial" w:hAnsi="Arial" w:cs="Arial"/>
          <w:sz w:val="21"/>
        </w:rPr>
        <w:t>Newtown CT 06470</w:t>
      </w:r>
      <w:r w:rsidRPr="0011700C">
        <w:rPr>
          <w:rFonts w:ascii="Arial" w:hAnsi="Arial" w:cs="Arial"/>
          <w:sz w:val="21"/>
        </w:rPr>
        <w:tab/>
      </w:r>
      <w:hyperlink r:id="rId7" w:history="1">
        <w:r w:rsidRPr="0011700C">
          <w:rPr>
            <w:rStyle w:val="Hyperlink"/>
            <w:rFonts w:ascii="Arial" w:hAnsi="Arial" w:cs="Arial"/>
            <w:color w:val="auto"/>
            <w:sz w:val="21"/>
          </w:rPr>
          <w:t>773.368.5666</w:t>
        </w:r>
      </w:hyperlink>
    </w:p>
    <w:p w14:paraId="5CFDB261" w14:textId="3695F5CE" w:rsidR="003F5827" w:rsidRPr="00771703" w:rsidRDefault="003F5827" w:rsidP="003F5827">
      <w:pPr>
        <w:tabs>
          <w:tab w:val="right" w:pos="10800"/>
        </w:tabs>
        <w:spacing w:after="0" w:line="240" w:lineRule="auto"/>
        <w:jc w:val="both"/>
      </w:pPr>
      <w:hyperlink r:id="rId8" w:history="1">
        <w:r w:rsidRPr="0011700C">
          <w:rPr>
            <w:rStyle w:val="Hyperlink"/>
            <w:rFonts w:ascii="Arial" w:hAnsi="Arial" w:cs="Arial"/>
            <w:color w:val="auto"/>
            <w:sz w:val="21"/>
          </w:rPr>
          <w:t>rick.becerra25@gmail.com</w:t>
        </w:r>
      </w:hyperlink>
      <w:r w:rsidRPr="0011700C">
        <w:rPr>
          <w:rFonts w:ascii="Arial" w:hAnsi="Arial" w:cs="Arial"/>
          <w:sz w:val="21"/>
        </w:rPr>
        <w:tab/>
      </w:r>
      <w:hyperlink r:id="rId9" w:history="1">
        <w:r w:rsidR="00771703" w:rsidRPr="00A1180C">
          <w:rPr>
            <w:rStyle w:val="Hyperlink"/>
            <w:rFonts w:ascii="Arial" w:hAnsi="Arial" w:cs="Arial"/>
            <w:sz w:val="21"/>
          </w:rPr>
          <w:t>www.linkedin.com/in/rick-becerra-r25</w:t>
        </w:r>
      </w:hyperlink>
      <w:r w:rsidR="00771703">
        <w:rPr>
          <w:rFonts w:ascii="Arial" w:hAnsi="Arial" w:cs="Arial"/>
          <w:sz w:val="21"/>
        </w:rPr>
        <w:t xml:space="preserve"> </w:t>
      </w:r>
    </w:p>
    <w:p w14:paraId="242134FD" w14:textId="77777777" w:rsidR="003F5827" w:rsidRPr="0011700C" w:rsidRDefault="003F5827" w:rsidP="003F5827">
      <w:pPr>
        <w:spacing w:after="0" w:line="240" w:lineRule="auto"/>
        <w:jc w:val="both"/>
        <w:rPr>
          <w:rFonts w:ascii="Arial" w:hAnsi="Arial" w:cs="Arial"/>
          <w:sz w:val="21"/>
        </w:rPr>
      </w:pPr>
    </w:p>
    <w:p w14:paraId="28FA97DE" w14:textId="77777777" w:rsidR="003F5827" w:rsidRPr="0011700C" w:rsidRDefault="003F5827" w:rsidP="003F5827">
      <w:pPr>
        <w:spacing w:after="0" w:line="240" w:lineRule="auto"/>
        <w:jc w:val="center"/>
        <w:rPr>
          <w:rFonts w:ascii="Arial" w:hAnsi="Arial" w:cs="Arial"/>
          <w:b/>
          <w:smallCaps/>
          <w:color w:val="1F497D"/>
          <w:kern w:val="0"/>
          <w:sz w:val="28"/>
          <w14:ligatures w14:val="none"/>
        </w:rPr>
      </w:pPr>
      <w:r w:rsidRPr="0011700C">
        <w:rPr>
          <w:rFonts w:ascii="Arial" w:hAnsi="Arial" w:cs="Arial"/>
          <w:b/>
          <w:smallCaps/>
          <w:color w:val="1F497D"/>
          <w:kern w:val="0"/>
          <w:sz w:val="28"/>
          <w14:ligatures w14:val="none"/>
        </w:rPr>
        <w:t>Business Executive</w:t>
      </w:r>
    </w:p>
    <w:p w14:paraId="30A0DDD7" w14:textId="024C40C4" w:rsidR="003F5827" w:rsidRPr="0011700C" w:rsidRDefault="003F5827" w:rsidP="003F5827">
      <w:pPr>
        <w:spacing w:before="120" w:after="0" w:line="240" w:lineRule="auto"/>
        <w:jc w:val="center"/>
        <w:rPr>
          <w:rFonts w:ascii="Arial" w:hAnsi="Arial" w:cs="Arial"/>
          <w:b/>
          <w:bCs/>
          <w:color w:val="1F497D"/>
          <w:sz w:val="21"/>
        </w:rPr>
      </w:pPr>
      <w:r w:rsidRPr="0011700C">
        <w:rPr>
          <w:rFonts w:ascii="Arial" w:hAnsi="Arial" w:cs="Arial"/>
          <w:b/>
          <w:bCs/>
          <w:color w:val="1F497D"/>
          <w:sz w:val="21"/>
        </w:rPr>
        <w:t>Visionary Leadership | Strategic Transformation | Market Expansion</w:t>
      </w:r>
    </w:p>
    <w:p w14:paraId="266B51CE" w14:textId="77777777" w:rsidR="003F5827" w:rsidRPr="0011700C" w:rsidRDefault="003F5827" w:rsidP="003F5827">
      <w:pPr>
        <w:spacing w:after="0" w:line="240" w:lineRule="auto"/>
        <w:jc w:val="both"/>
        <w:rPr>
          <w:rFonts w:ascii="Arial" w:hAnsi="Arial" w:cs="Arial"/>
          <w:sz w:val="21"/>
        </w:rPr>
      </w:pPr>
    </w:p>
    <w:p w14:paraId="7856F04D" w14:textId="77777777" w:rsidR="001D2BE7" w:rsidRDefault="001D2BE7" w:rsidP="001D2BE7">
      <w:pPr>
        <w:spacing w:after="0" w:line="240" w:lineRule="auto"/>
        <w:jc w:val="both"/>
        <w:rPr>
          <w:rFonts w:ascii="Arial" w:hAnsi="Arial" w:cs="Arial"/>
          <w:sz w:val="21"/>
        </w:rPr>
      </w:pPr>
      <w:r>
        <w:rPr>
          <w:rFonts w:ascii="Arial" w:hAnsi="Arial" w:cs="Arial"/>
          <w:sz w:val="21"/>
        </w:rPr>
        <w:t>Visionary executive with a proven record of driving strategic transformation, scaling product portfolios, and delivering sustained revenue growth across global markets. Expert in transitioning hardware-centric businesses to annuity and SaaS-enabled ecosystems, leading cross functional teams, and aligning brand, and commercial strategy to accelerate market leadership across commercial, private, and government sectors.</w:t>
      </w:r>
    </w:p>
    <w:p w14:paraId="10F35999" w14:textId="77777777" w:rsidR="002B3A25" w:rsidRPr="0011700C" w:rsidRDefault="002B3A25" w:rsidP="003F5827">
      <w:pPr>
        <w:spacing w:after="0" w:line="240" w:lineRule="auto"/>
        <w:jc w:val="both"/>
        <w:rPr>
          <w:rFonts w:ascii="Arial" w:hAnsi="Arial" w:cs="Arial"/>
          <w:sz w:val="21"/>
        </w:rPr>
      </w:pPr>
    </w:p>
    <w:p w14:paraId="3C793A39" w14:textId="77777777" w:rsidR="001D2BE7" w:rsidRDefault="001D2BE7" w:rsidP="001D2BE7">
      <w:pPr>
        <w:spacing w:before="120" w:after="0" w:line="240" w:lineRule="auto"/>
        <w:jc w:val="center"/>
        <w:rPr>
          <w:rFonts w:ascii="Arial" w:hAnsi="Arial" w:cs="Arial"/>
          <w:b/>
          <w:bCs/>
          <w:sz w:val="21"/>
        </w:rPr>
      </w:pPr>
      <w:r w:rsidRPr="0011700C">
        <w:rPr>
          <w:rFonts w:ascii="Arial" w:hAnsi="Arial" w:cs="Arial"/>
          <w:b/>
          <w:bCs/>
          <w:sz w:val="21"/>
        </w:rPr>
        <w:t>Strateg</w:t>
      </w:r>
      <w:r>
        <w:rPr>
          <w:rFonts w:ascii="Arial" w:hAnsi="Arial" w:cs="Arial"/>
          <w:b/>
          <w:bCs/>
          <w:sz w:val="21"/>
        </w:rPr>
        <w:t>ic Planning &amp; Execution</w:t>
      </w:r>
      <w:r w:rsidRPr="0011700C">
        <w:rPr>
          <w:rFonts w:ascii="Arial" w:hAnsi="Arial" w:cs="Arial"/>
          <w:b/>
          <w:bCs/>
          <w:sz w:val="21"/>
        </w:rPr>
        <w:t xml:space="preserve"> | </w:t>
      </w:r>
      <w:r>
        <w:rPr>
          <w:rFonts w:ascii="Arial" w:hAnsi="Arial" w:cs="Arial"/>
          <w:b/>
          <w:bCs/>
          <w:sz w:val="21"/>
        </w:rPr>
        <w:t>Global Product Lifecycle Management</w:t>
      </w:r>
      <w:r w:rsidRPr="00A940D6">
        <w:rPr>
          <w:rFonts w:ascii="Arial" w:hAnsi="Arial" w:cs="Arial"/>
          <w:b/>
          <w:bCs/>
          <w:sz w:val="21"/>
        </w:rPr>
        <w:t xml:space="preserve"> </w:t>
      </w:r>
      <w:r>
        <w:rPr>
          <w:rFonts w:ascii="Arial" w:hAnsi="Arial" w:cs="Arial"/>
          <w:b/>
          <w:bCs/>
          <w:sz w:val="21"/>
        </w:rPr>
        <w:t>| Marketing &amp; Content Strategy</w:t>
      </w:r>
    </w:p>
    <w:p w14:paraId="11BB6E3B" w14:textId="77777777" w:rsidR="001D2BE7" w:rsidRDefault="001D2BE7" w:rsidP="001D2BE7">
      <w:pPr>
        <w:spacing w:before="120" w:after="0" w:line="240" w:lineRule="auto"/>
        <w:jc w:val="center"/>
        <w:rPr>
          <w:rFonts w:ascii="Arial" w:hAnsi="Arial" w:cs="Arial"/>
          <w:b/>
          <w:bCs/>
          <w:sz w:val="21"/>
        </w:rPr>
      </w:pPr>
      <w:r>
        <w:rPr>
          <w:rFonts w:ascii="Arial" w:hAnsi="Arial" w:cs="Arial"/>
          <w:b/>
          <w:bCs/>
          <w:sz w:val="21"/>
        </w:rPr>
        <w:t xml:space="preserve">SaaS &amp; Digital Platform Innovation | VOC Integration &amp; Customer Experience | </w:t>
      </w:r>
      <w:r w:rsidRPr="0011700C">
        <w:rPr>
          <w:rFonts w:ascii="Arial" w:hAnsi="Arial" w:cs="Arial"/>
          <w:b/>
          <w:bCs/>
          <w:sz w:val="21"/>
        </w:rPr>
        <w:t>Cross-functional Leader</w:t>
      </w:r>
      <w:r>
        <w:rPr>
          <w:rFonts w:ascii="Arial" w:hAnsi="Arial" w:cs="Arial"/>
          <w:b/>
          <w:bCs/>
          <w:sz w:val="21"/>
        </w:rPr>
        <w:t>ship</w:t>
      </w:r>
    </w:p>
    <w:p w14:paraId="5E8098E3" w14:textId="77777777" w:rsidR="001D2BE7" w:rsidRDefault="001D2BE7" w:rsidP="001D2BE7">
      <w:pPr>
        <w:spacing w:before="120" w:after="0" w:line="240" w:lineRule="auto"/>
        <w:jc w:val="center"/>
        <w:rPr>
          <w:rFonts w:ascii="Arial" w:hAnsi="Arial" w:cs="Arial"/>
          <w:b/>
          <w:bCs/>
          <w:sz w:val="21"/>
        </w:rPr>
      </w:pPr>
      <w:r>
        <w:rPr>
          <w:rFonts w:ascii="Arial" w:hAnsi="Arial" w:cs="Arial"/>
          <w:b/>
          <w:bCs/>
          <w:sz w:val="21"/>
        </w:rPr>
        <w:t xml:space="preserve">P&amp;L Ownership &amp; Financial Modeling | </w:t>
      </w:r>
      <w:r w:rsidRPr="0011700C">
        <w:rPr>
          <w:rFonts w:ascii="Arial" w:hAnsi="Arial" w:cs="Arial"/>
          <w:b/>
          <w:bCs/>
          <w:sz w:val="21"/>
        </w:rPr>
        <w:t>M&amp;</w:t>
      </w:r>
      <w:r>
        <w:rPr>
          <w:rFonts w:ascii="Arial" w:hAnsi="Arial" w:cs="Arial"/>
          <w:b/>
          <w:bCs/>
          <w:sz w:val="21"/>
        </w:rPr>
        <w:t>A</w:t>
      </w:r>
      <w:r w:rsidRPr="0011700C">
        <w:rPr>
          <w:rFonts w:ascii="Arial" w:hAnsi="Arial" w:cs="Arial"/>
          <w:b/>
          <w:bCs/>
          <w:sz w:val="21"/>
        </w:rPr>
        <w:t xml:space="preserve"> Strategy</w:t>
      </w:r>
      <w:r>
        <w:rPr>
          <w:rFonts w:ascii="Arial" w:hAnsi="Arial" w:cs="Arial"/>
          <w:b/>
          <w:bCs/>
          <w:sz w:val="21"/>
        </w:rPr>
        <w:t xml:space="preserve"> &amp; Market Expansion | Operating Plan Development </w:t>
      </w:r>
    </w:p>
    <w:p w14:paraId="1956473D" w14:textId="77777777" w:rsidR="003F5827" w:rsidRPr="0011700C" w:rsidRDefault="003F5827" w:rsidP="003F5827">
      <w:pPr>
        <w:spacing w:after="0" w:line="240" w:lineRule="auto"/>
        <w:jc w:val="both"/>
        <w:rPr>
          <w:rFonts w:ascii="Arial" w:hAnsi="Arial" w:cs="Arial"/>
          <w:sz w:val="21"/>
        </w:rPr>
      </w:pPr>
    </w:p>
    <w:p w14:paraId="1DF7C003" w14:textId="41262803" w:rsidR="003F5827" w:rsidRPr="0011700C" w:rsidRDefault="003F5827" w:rsidP="003F5827">
      <w:pPr>
        <w:spacing w:after="0" w:line="240" w:lineRule="auto"/>
        <w:jc w:val="center"/>
        <w:rPr>
          <w:rFonts w:ascii="Arial" w:hAnsi="Arial" w:cs="Arial"/>
          <w:b/>
          <w:smallCaps/>
          <w:color w:val="1F497D"/>
          <w:kern w:val="0"/>
          <w:sz w:val="28"/>
          <w14:ligatures w14:val="none"/>
        </w:rPr>
      </w:pPr>
      <w:r w:rsidRPr="0011700C">
        <w:rPr>
          <w:rFonts w:ascii="Arial" w:hAnsi="Arial" w:cs="Arial"/>
          <w:b/>
          <w:smallCaps/>
          <w:color w:val="1F497D"/>
          <w:kern w:val="0"/>
          <w:sz w:val="28"/>
          <w14:ligatures w14:val="none"/>
        </w:rPr>
        <w:t>Professional Experience</w:t>
      </w:r>
    </w:p>
    <w:p w14:paraId="448DE631" w14:textId="77777777" w:rsidR="003F5827" w:rsidRPr="0011700C" w:rsidRDefault="003F5827" w:rsidP="003F5827">
      <w:pPr>
        <w:spacing w:after="0" w:line="240" w:lineRule="auto"/>
        <w:jc w:val="both"/>
        <w:rPr>
          <w:rFonts w:ascii="Arial" w:hAnsi="Arial" w:cs="Arial"/>
          <w:sz w:val="21"/>
        </w:rPr>
      </w:pPr>
    </w:p>
    <w:p w14:paraId="12C4BAFF" w14:textId="0C719430" w:rsidR="003F5827" w:rsidRPr="0011700C" w:rsidRDefault="003F5827" w:rsidP="003F5827">
      <w:pPr>
        <w:tabs>
          <w:tab w:val="right" w:pos="10800"/>
        </w:tabs>
        <w:spacing w:after="0" w:line="240" w:lineRule="auto"/>
        <w:jc w:val="both"/>
        <w:rPr>
          <w:rFonts w:ascii="Arial" w:hAnsi="Arial" w:cs="Arial"/>
          <w:sz w:val="21"/>
        </w:rPr>
      </w:pPr>
      <w:r w:rsidRPr="0011700C">
        <w:rPr>
          <w:rFonts w:ascii="Arial" w:hAnsi="Arial" w:cs="Arial"/>
          <w:b/>
          <w:bCs/>
          <w:caps/>
          <w:sz w:val="21"/>
        </w:rPr>
        <w:t>BlueCrest Incorporated</w:t>
      </w:r>
      <w:r w:rsidRPr="0011700C">
        <w:rPr>
          <w:rFonts w:ascii="Arial" w:hAnsi="Arial" w:cs="Arial"/>
          <w:sz w:val="21"/>
        </w:rPr>
        <w:t>, Danbury, CT</w:t>
      </w:r>
      <w:r w:rsidR="002B3A25">
        <w:rPr>
          <w:rFonts w:ascii="Arial" w:hAnsi="Arial" w:cs="Arial"/>
          <w:sz w:val="21"/>
        </w:rPr>
        <w:tab/>
      </w:r>
      <w:r w:rsidRPr="0011700C">
        <w:rPr>
          <w:rFonts w:ascii="Arial" w:hAnsi="Arial" w:cs="Arial"/>
          <w:sz w:val="21"/>
        </w:rPr>
        <w:t>2018 - Present</w:t>
      </w:r>
    </w:p>
    <w:p w14:paraId="20469045" w14:textId="4BDF91F9" w:rsidR="003F5827" w:rsidRPr="0011700C" w:rsidRDefault="003F5827" w:rsidP="003F5827">
      <w:pPr>
        <w:tabs>
          <w:tab w:val="right" w:pos="10080"/>
        </w:tabs>
        <w:spacing w:before="120" w:after="0" w:line="240" w:lineRule="auto"/>
        <w:jc w:val="both"/>
        <w:rPr>
          <w:rFonts w:ascii="Arial" w:hAnsi="Arial" w:cs="Arial"/>
          <w:sz w:val="21"/>
        </w:rPr>
      </w:pPr>
      <w:r w:rsidRPr="0011700C">
        <w:rPr>
          <w:rFonts w:ascii="Arial" w:hAnsi="Arial" w:cs="Arial"/>
          <w:b/>
          <w:bCs/>
          <w:sz w:val="21"/>
        </w:rPr>
        <w:t>Vice President</w:t>
      </w:r>
      <w:r w:rsidRPr="0011700C">
        <w:rPr>
          <w:rFonts w:ascii="Arial" w:hAnsi="Arial" w:cs="Arial"/>
          <w:sz w:val="21"/>
        </w:rPr>
        <w:t>, Strategy, Product &amp; Program Management</w:t>
      </w:r>
      <w:r w:rsidRPr="0011700C">
        <w:rPr>
          <w:rFonts w:ascii="Arial" w:hAnsi="Arial" w:cs="Arial"/>
          <w:sz w:val="21"/>
        </w:rPr>
        <w:tab/>
      </w:r>
      <w:r w:rsidRPr="0011700C">
        <w:rPr>
          <w:rFonts w:ascii="Arial" w:hAnsi="Arial" w:cs="Arial"/>
          <w:b/>
          <w:bCs/>
          <w:sz w:val="21"/>
        </w:rPr>
        <w:t xml:space="preserve">2024 - </w:t>
      </w:r>
      <w:r w:rsidR="0048397C">
        <w:rPr>
          <w:rFonts w:ascii="Arial" w:hAnsi="Arial" w:cs="Arial"/>
          <w:b/>
          <w:bCs/>
          <w:sz w:val="21"/>
        </w:rPr>
        <w:t>Present</w:t>
      </w:r>
    </w:p>
    <w:p w14:paraId="2903C35A" w14:textId="77777777" w:rsidR="00643FED" w:rsidRPr="0011700C" w:rsidRDefault="00643FED" w:rsidP="00643FED">
      <w:pPr>
        <w:spacing w:after="0" w:line="240" w:lineRule="auto"/>
        <w:jc w:val="both"/>
        <w:rPr>
          <w:rFonts w:ascii="Arial" w:hAnsi="Arial" w:cs="Arial"/>
          <w:sz w:val="21"/>
        </w:rPr>
      </w:pPr>
      <w:r w:rsidRPr="0011700C">
        <w:rPr>
          <w:rFonts w:ascii="Arial" w:hAnsi="Arial" w:cs="Arial"/>
          <w:sz w:val="21"/>
        </w:rPr>
        <w:t>Carried out a strategic transformation for business unit stand-up</w:t>
      </w:r>
      <w:r>
        <w:rPr>
          <w:rFonts w:ascii="Arial" w:hAnsi="Arial" w:cs="Arial"/>
          <w:sz w:val="21"/>
        </w:rPr>
        <w:t>,</w:t>
      </w:r>
      <w:r w:rsidRPr="0011700C">
        <w:rPr>
          <w:rFonts w:ascii="Arial" w:hAnsi="Arial" w:cs="Arial"/>
          <w:sz w:val="21"/>
        </w:rPr>
        <w:t xml:space="preserve"> enabl</w:t>
      </w:r>
      <w:r>
        <w:rPr>
          <w:rFonts w:ascii="Arial" w:hAnsi="Arial" w:cs="Arial"/>
          <w:sz w:val="21"/>
        </w:rPr>
        <w:t>ing</w:t>
      </w:r>
      <w:r w:rsidRPr="0011700C">
        <w:rPr>
          <w:rFonts w:ascii="Arial" w:hAnsi="Arial" w:cs="Arial"/>
          <w:sz w:val="21"/>
        </w:rPr>
        <w:t xml:space="preserve"> accelerated growth and market leader</w:t>
      </w:r>
      <w:r>
        <w:rPr>
          <w:rFonts w:ascii="Arial" w:hAnsi="Arial" w:cs="Arial"/>
          <w:sz w:val="21"/>
        </w:rPr>
        <w:t>ship</w:t>
      </w:r>
      <w:r w:rsidRPr="0011700C">
        <w:rPr>
          <w:rFonts w:ascii="Arial" w:hAnsi="Arial" w:cs="Arial"/>
          <w:sz w:val="21"/>
        </w:rPr>
        <w:t xml:space="preserve">. Implemented evidence-based roadmaps in sortation, parcels, e-commerce, </w:t>
      </w:r>
      <w:r>
        <w:rPr>
          <w:rFonts w:ascii="Arial" w:hAnsi="Arial" w:cs="Arial"/>
          <w:sz w:val="21"/>
        </w:rPr>
        <w:t xml:space="preserve">and </w:t>
      </w:r>
      <w:r w:rsidRPr="0011700C">
        <w:rPr>
          <w:rFonts w:ascii="Arial" w:hAnsi="Arial" w:cs="Arial"/>
          <w:sz w:val="21"/>
        </w:rPr>
        <w:t>intralogistic</w:t>
      </w:r>
      <w:r>
        <w:rPr>
          <w:rFonts w:ascii="Arial" w:hAnsi="Arial" w:cs="Arial"/>
          <w:sz w:val="21"/>
        </w:rPr>
        <w:t>s.</w:t>
      </w:r>
    </w:p>
    <w:p w14:paraId="106A23CC" w14:textId="77777777" w:rsidR="00643FED" w:rsidRPr="0011700C" w:rsidRDefault="00643FED" w:rsidP="00643FED">
      <w:pPr>
        <w:pStyle w:val="ListParagraph"/>
        <w:numPr>
          <w:ilvl w:val="0"/>
          <w:numId w:val="1"/>
        </w:numPr>
        <w:spacing w:before="60" w:after="0" w:line="240" w:lineRule="auto"/>
        <w:contextualSpacing w:val="0"/>
        <w:jc w:val="both"/>
        <w:rPr>
          <w:rFonts w:ascii="Arial" w:hAnsi="Arial" w:cs="Arial"/>
          <w:sz w:val="21"/>
        </w:rPr>
      </w:pPr>
      <w:r w:rsidRPr="0011700C">
        <w:rPr>
          <w:rFonts w:ascii="Arial" w:hAnsi="Arial" w:cs="Arial"/>
          <w:sz w:val="21"/>
        </w:rPr>
        <w:t>Spearheaded corporate growth initiatives, organically and through mergers and acquisitions, scaling business to $600M in revenue and $1B in value</w:t>
      </w:r>
      <w:r>
        <w:rPr>
          <w:rFonts w:ascii="Arial" w:hAnsi="Arial" w:cs="Arial"/>
          <w:sz w:val="21"/>
        </w:rPr>
        <w:t xml:space="preserve"> for Private Equity,</w:t>
      </w:r>
      <w:r w:rsidRPr="0011700C">
        <w:rPr>
          <w:rFonts w:ascii="Arial" w:hAnsi="Arial" w:cs="Arial"/>
          <w:sz w:val="21"/>
        </w:rPr>
        <w:t xml:space="preserve"> contributing to 4 consecutive years of sustained growth. </w:t>
      </w:r>
    </w:p>
    <w:p w14:paraId="52EC0341" w14:textId="77777777" w:rsidR="00643FED" w:rsidRPr="0011700C" w:rsidRDefault="00643FED" w:rsidP="00643FED">
      <w:pPr>
        <w:pStyle w:val="ListParagraph"/>
        <w:numPr>
          <w:ilvl w:val="0"/>
          <w:numId w:val="1"/>
        </w:numPr>
        <w:spacing w:before="60" w:after="0" w:line="240" w:lineRule="auto"/>
        <w:contextualSpacing w:val="0"/>
        <w:jc w:val="both"/>
        <w:rPr>
          <w:rFonts w:ascii="Arial" w:hAnsi="Arial" w:cs="Arial"/>
          <w:sz w:val="21"/>
        </w:rPr>
      </w:pPr>
      <w:r>
        <w:rPr>
          <w:rFonts w:ascii="Arial" w:hAnsi="Arial" w:cs="Arial"/>
          <w:sz w:val="21"/>
        </w:rPr>
        <w:t xml:space="preserve">Launched AI-driven hardware and software platforms, transitioning legacy offerings toward SaaS-enabled models and predictive analytics with a UX focus. </w:t>
      </w:r>
    </w:p>
    <w:p w14:paraId="4345ACA7" w14:textId="77777777" w:rsidR="00643FED" w:rsidRDefault="00643FED" w:rsidP="00643FED">
      <w:pPr>
        <w:pStyle w:val="ListParagraph"/>
        <w:numPr>
          <w:ilvl w:val="0"/>
          <w:numId w:val="1"/>
        </w:numPr>
        <w:spacing w:before="60" w:after="0" w:line="240" w:lineRule="auto"/>
        <w:contextualSpacing w:val="0"/>
        <w:jc w:val="both"/>
        <w:rPr>
          <w:rFonts w:ascii="Arial" w:hAnsi="Arial" w:cs="Arial"/>
          <w:sz w:val="21"/>
        </w:rPr>
      </w:pPr>
      <w:r w:rsidRPr="0011700C">
        <w:rPr>
          <w:rFonts w:ascii="Arial" w:hAnsi="Arial" w:cs="Arial"/>
          <w:sz w:val="21"/>
        </w:rPr>
        <w:t xml:space="preserve">Secured </w:t>
      </w:r>
      <w:r>
        <w:rPr>
          <w:rFonts w:ascii="Arial" w:hAnsi="Arial" w:cs="Arial"/>
          <w:sz w:val="21"/>
        </w:rPr>
        <w:t xml:space="preserve">a </w:t>
      </w:r>
      <w:r w:rsidRPr="0011700C">
        <w:rPr>
          <w:rFonts w:ascii="Arial" w:hAnsi="Arial" w:cs="Arial"/>
          <w:sz w:val="21"/>
        </w:rPr>
        <w:t xml:space="preserve">$42M </w:t>
      </w:r>
      <w:r>
        <w:rPr>
          <w:rFonts w:ascii="Arial" w:hAnsi="Arial" w:cs="Arial"/>
          <w:sz w:val="21"/>
        </w:rPr>
        <w:t xml:space="preserve">contract </w:t>
      </w:r>
      <w:r w:rsidRPr="0011700C">
        <w:rPr>
          <w:rFonts w:ascii="Arial" w:hAnsi="Arial" w:cs="Arial"/>
          <w:sz w:val="21"/>
        </w:rPr>
        <w:t>with Amaz</w:t>
      </w:r>
      <w:r>
        <w:rPr>
          <w:rFonts w:ascii="Arial" w:hAnsi="Arial" w:cs="Arial"/>
          <w:sz w:val="21"/>
        </w:rPr>
        <w:t xml:space="preserve">on, the company’s largest to date, </w:t>
      </w:r>
      <w:r w:rsidRPr="0011700C">
        <w:rPr>
          <w:rFonts w:ascii="Arial" w:hAnsi="Arial" w:cs="Arial"/>
          <w:sz w:val="21"/>
        </w:rPr>
        <w:t xml:space="preserve">by introducing an innovative operations model that </w:t>
      </w:r>
      <w:r>
        <w:rPr>
          <w:rFonts w:ascii="Arial" w:hAnsi="Arial" w:cs="Arial"/>
          <w:sz w:val="21"/>
        </w:rPr>
        <w:t>reduced time-to-market and maximized ROI</w:t>
      </w:r>
      <w:r w:rsidRPr="0011700C">
        <w:rPr>
          <w:rFonts w:ascii="Arial" w:hAnsi="Arial" w:cs="Arial"/>
          <w:sz w:val="21"/>
        </w:rPr>
        <w:t>.</w:t>
      </w:r>
    </w:p>
    <w:p w14:paraId="62FD6CEA" w14:textId="77777777" w:rsidR="00643FED" w:rsidRPr="0011700C" w:rsidRDefault="00643FED" w:rsidP="00643FED">
      <w:pPr>
        <w:pStyle w:val="ListParagraph"/>
        <w:numPr>
          <w:ilvl w:val="0"/>
          <w:numId w:val="1"/>
        </w:numPr>
        <w:spacing w:before="60" w:after="0" w:line="240" w:lineRule="auto"/>
        <w:contextualSpacing w:val="0"/>
        <w:jc w:val="both"/>
        <w:rPr>
          <w:rFonts w:ascii="Arial" w:hAnsi="Arial" w:cs="Arial"/>
          <w:sz w:val="21"/>
        </w:rPr>
      </w:pPr>
      <w:r>
        <w:rPr>
          <w:rFonts w:ascii="Arial" w:hAnsi="Arial" w:cs="Arial"/>
          <w:sz w:val="21"/>
        </w:rPr>
        <w:t>Led annual strategic planning and M&amp;A initiatives, evaluating white space opportunities &amp; competitive positioning.</w:t>
      </w:r>
    </w:p>
    <w:p w14:paraId="2FBBC9C0" w14:textId="77777777" w:rsidR="00643FED" w:rsidRDefault="00643FED" w:rsidP="003F5827">
      <w:pPr>
        <w:tabs>
          <w:tab w:val="right" w:pos="10080"/>
        </w:tabs>
        <w:spacing w:before="120" w:after="0" w:line="240" w:lineRule="auto"/>
        <w:jc w:val="both"/>
        <w:rPr>
          <w:rFonts w:ascii="Arial" w:hAnsi="Arial" w:cs="Arial"/>
          <w:b/>
          <w:bCs/>
          <w:sz w:val="21"/>
        </w:rPr>
      </w:pPr>
    </w:p>
    <w:p w14:paraId="52FE0319" w14:textId="07505439" w:rsidR="003F5827" w:rsidRPr="0011700C" w:rsidRDefault="003F5827" w:rsidP="003F5827">
      <w:pPr>
        <w:tabs>
          <w:tab w:val="right" w:pos="10080"/>
        </w:tabs>
        <w:spacing w:before="120" w:after="0" w:line="240" w:lineRule="auto"/>
        <w:jc w:val="both"/>
        <w:rPr>
          <w:rFonts w:ascii="Arial" w:hAnsi="Arial" w:cs="Arial"/>
          <w:sz w:val="21"/>
        </w:rPr>
      </w:pPr>
      <w:r w:rsidRPr="0011700C">
        <w:rPr>
          <w:rFonts w:ascii="Arial" w:hAnsi="Arial" w:cs="Arial"/>
          <w:b/>
          <w:bCs/>
          <w:sz w:val="21"/>
        </w:rPr>
        <w:t>Vice President</w:t>
      </w:r>
      <w:r w:rsidRPr="0011700C">
        <w:rPr>
          <w:rFonts w:ascii="Arial" w:hAnsi="Arial" w:cs="Arial"/>
          <w:sz w:val="21"/>
        </w:rPr>
        <w:t>, Sortation &amp; Strategy</w:t>
      </w:r>
      <w:r w:rsidRPr="0011700C">
        <w:rPr>
          <w:rFonts w:ascii="Arial" w:hAnsi="Arial" w:cs="Arial"/>
          <w:sz w:val="21"/>
        </w:rPr>
        <w:tab/>
      </w:r>
      <w:r w:rsidRPr="0011700C">
        <w:rPr>
          <w:rFonts w:ascii="Arial" w:hAnsi="Arial" w:cs="Arial"/>
          <w:b/>
          <w:bCs/>
          <w:sz w:val="21"/>
        </w:rPr>
        <w:t>2018 - 2023</w:t>
      </w:r>
    </w:p>
    <w:p w14:paraId="5A36D695" w14:textId="77777777" w:rsidR="00643FED" w:rsidRPr="0011700C" w:rsidRDefault="00643FED" w:rsidP="00643FED">
      <w:pPr>
        <w:spacing w:after="0" w:line="240" w:lineRule="auto"/>
        <w:jc w:val="both"/>
        <w:rPr>
          <w:rFonts w:ascii="Arial" w:hAnsi="Arial" w:cs="Arial"/>
          <w:sz w:val="21"/>
        </w:rPr>
      </w:pPr>
      <w:r w:rsidRPr="0011700C">
        <w:rPr>
          <w:rFonts w:ascii="Arial" w:hAnsi="Arial" w:cs="Arial"/>
          <w:sz w:val="21"/>
        </w:rPr>
        <w:t>Sortation, Parcels, and eCommerce Portfolio</w:t>
      </w:r>
      <w:r>
        <w:rPr>
          <w:rFonts w:ascii="Arial" w:hAnsi="Arial" w:cs="Arial"/>
          <w:sz w:val="21"/>
        </w:rPr>
        <w:t xml:space="preserve"> General Manager.</w:t>
      </w:r>
      <w:r w:rsidRPr="0011700C">
        <w:rPr>
          <w:rFonts w:ascii="Arial" w:hAnsi="Arial" w:cs="Arial"/>
          <w:sz w:val="21"/>
        </w:rPr>
        <w:t xml:space="preserve"> </w:t>
      </w:r>
      <w:r>
        <w:rPr>
          <w:rFonts w:ascii="Arial" w:hAnsi="Arial" w:cs="Arial"/>
          <w:sz w:val="21"/>
        </w:rPr>
        <w:t>Directed global product strategy and roadmap for sortation and eCommerce portfolio with full P&amp;L accountability.</w:t>
      </w:r>
      <w:r w:rsidRPr="0011700C">
        <w:rPr>
          <w:rFonts w:ascii="Arial" w:hAnsi="Arial" w:cs="Arial"/>
          <w:sz w:val="21"/>
        </w:rPr>
        <w:t xml:space="preserve"> </w:t>
      </w:r>
    </w:p>
    <w:p w14:paraId="04D2F9AF" w14:textId="77777777" w:rsidR="00643FED" w:rsidRPr="0011700C" w:rsidRDefault="00643FED" w:rsidP="00643FED">
      <w:pPr>
        <w:pStyle w:val="ListParagraph"/>
        <w:numPr>
          <w:ilvl w:val="0"/>
          <w:numId w:val="3"/>
        </w:numPr>
        <w:spacing w:before="60" w:after="0" w:line="240" w:lineRule="auto"/>
        <w:contextualSpacing w:val="0"/>
        <w:jc w:val="both"/>
        <w:rPr>
          <w:rFonts w:ascii="Arial" w:hAnsi="Arial" w:cs="Arial"/>
          <w:sz w:val="21"/>
        </w:rPr>
      </w:pPr>
      <w:r>
        <w:rPr>
          <w:rFonts w:ascii="Arial" w:hAnsi="Arial" w:cs="Arial"/>
          <w:sz w:val="21"/>
        </w:rPr>
        <w:t>Developed and executed go-to-market strategies, increasing lead generation by 322% and revenue by over 180%.</w:t>
      </w:r>
    </w:p>
    <w:p w14:paraId="2CC1631A" w14:textId="77777777" w:rsidR="00643FED" w:rsidRPr="0011700C" w:rsidRDefault="00643FED" w:rsidP="00643FED">
      <w:pPr>
        <w:pStyle w:val="ListParagraph"/>
        <w:numPr>
          <w:ilvl w:val="0"/>
          <w:numId w:val="3"/>
        </w:numPr>
        <w:spacing w:before="60" w:after="0" w:line="240" w:lineRule="auto"/>
        <w:contextualSpacing w:val="0"/>
        <w:jc w:val="both"/>
        <w:rPr>
          <w:rFonts w:ascii="Arial" w:hAnsi="Arial" w:cs="Arial"/>
          <w:sz w:val="21"/>
        </w:rPr>
      </w:pPr>
      <w:r w:rsidRPr="0011700C">
        <w:rPr>
          <w:rFonts w:ascii="Arial" w:hAnsi="Arial" w:cs="Arial"/>
          <w:sz w:val="21"/>
        </w:rPr>
        <w:t>Secured</w:t>
      </w:r>
      <w:r>
        <w:rPr>
          <w:rFonts w:ascii="Arial" w:hAnsi="Arial" w:cs="Arial"/>
          <w:sz w:val="21"/>
        </w:rPr>
        <w:t xml:space="preserve"> </w:t>
      </w:r>
      <w:r w:rsidRPr="0011700C">
        <w:rPr>
          <w:rFonts w:ascii="Arial" w:hAnsi="Arial" w:cs="Arial"/>
          <w:sz w:val="21"/>
        </w:rPr>
        <w:t xml:space="preserve">$23M </w:t>
      </w:r>
      <w:r>
        <w:rPr>
          <w:rFonts w:ascii="Arial" w:hAnsi="Arial" w:cs="Arial"/>
          <w:sz w:val="21"/>
        </w:rPr>
        <w:t>contract with</w:t>
      </w:r>
      <w:r w:rsidRPr="0011700C">
        <w:rPr>
          <w:rFonts w:ascii="Arial" w:hAnsi="Arial" w:cs="Arial"/>
          <w:sz w:val="21"/>
        </w:rPr>
        <w:t xml:space="preserve"> Pitney Bowes </w:t>
      </w:r>
      <w:r>
        <w:rPr>
          <w:rFonts w:ascii="Arial" w:hAnsi="Arial" w:cs="Arial"/>
          <w:sz w:val="21"/>
        </w:rPr>
        <w:t>through a strategic try-and-buy model, demonstrating quantifiable ROI.</w:t>
      </w:r>
    </w:p>
    <w:p w14:paraId="12039C96" w14:textId="77777777" w:rsidR="00643FED" w:rsidRDefault="00643FED" w:rsidP="00643FED">
      <w:pPr>
        <w:pStyle w:val="ListParagraph"/>
        <w:numPr>
          <w:ilvl w:val="0"/>
          <w:numId w:val="3"/>
        </w:numPr>
        <w:spacing w:before="60" w:after="0" w:line="240" w:lineRule="auto"/>
        <w:contextualSpacing w:val="0"/>
        <w:jc w:val="both"/>
        <w:rPr>
          <w:rFonts w:ascii="Arial" w:hAnsi="Arial" w:cs="Arial"/>
          <w:sz w:val="21"/>
        </w:rPr>
      </w:pPr>
      <w:r>
        <w:rPr>
          <w:rFonts w:ascii="Arial" w:hAnsi="Arial" w:cs="Arial"/>
          <w:sz w:val="21"/>
        </w:rPr>
        <w:t>Led and partnered with marketing to reposition portfolio offerings, aligning brand messaging with digital transformation goals.</w:t>
      </w:r>
    </w:p>
    <w:p w14:paraId="2F9AEC8D" w14:textId="77777777" w:rsidR="00643FED" w:rsidRPr="0011700C" w:rsidRDefault="00643FED" w:rsidP="00643FED">
      <w:pPr>
        <w:pStyle w:val="ListParagraph"/>
        <w:numPr>
          <w:ilvl w:val="0"/>
          <w:numId w:val="3"/>
        </w:numPr>
        <w:spacing w:before="60" w:after="0" w:line="240" w:lineRule="auto"/>
        <w:contextualSpacing w:val="0"/>
        <w:jc w:val="both"/>
        <w:rPr>
          <w:rFonts w:ascii="Arial" w:hAnsi="Arial" w:cs="Arial"/>
          <w:sz w:val="21"/>
        </w:rPr>
      </w:pPr>
      <w:r>
        <w:rPr>
          <w:rFonts w:ascii="Arial" w:hAnsi="Arial" w:cs="Arial"/>
          <w:sz w:val="21"/>
        </w:rPr>
        <w:t>Oversaw VOC integration and product launch excellence across verticals and geographies.</w:t>
      </w:r>
    </w:p>
    <w:p w14:paraId="497969AA" w14:textId="77777777" w:rsidR="003F5827" w:rsidRPr="0011700C" w:rsidRDefault="003F5827" w:rsidP="003F5827">
      <w:pPr>
        <w:spacing w:after="0" w:line="240" w:lineRule="auto"/>
        <w:jc w:val="both"/>
        <w:rPr>
          <w:rFonts w:ascii="Arial" w:hAnsi="Arial" w:cs="Arial"/>
          <w:sz w:val="21"/>
        </w:rPr>
      </w:pPr>
    </w:p>
    <w:p w14:paraId="51D77AD8" w14:textId="351F5514" w:rsidR="003F5827" w:rsidRPr="0011700C" w:rsidRDefault="003F5827" w:rsidP="003F5827">
      <w:pPr>
        <w:tabs>
          <w:tab w:val="right" w:pos="10800"/>
        </w:tabs>
        <w:spacing w:after="0" w:line="240" w:lineRule="auto"/>
        <w:jc w:val="both"/>
        <w:rPr>
          <w:rFonts w:ascii="Arial" w:hAnsi="Arial" w:cs="Arial"/>
          <w:sz w:val="21"/>
        </w:rPr>
      </w:pPr>
      <w:r w:rsidRPr="0011700C">
        <w:rPr>
          <w:rFonts w:ascii="Arial" w:hAnsi="Arial" w:cs="Arial"/>
          <w:b/>
          <w:bCs/>
          <w:caps/>
          <w:sz w:val="21"/>
        </w:rPr>
        <w:t>Pitney Bowes, Document Messaging Technologies</w:t>
      </w:r>
      <w:r w:rsidRPr="0011700C">
        <w:rPr>
          <w:rFonts w:ascii="Arial" w:hAnsi="Arial" w:cs="Arial"/>
          <w:sz w:val="21"/>
        </w:rPr>
        <w:t>, Danbury, CT</w:t>
      </w:r>
      <w:r w:rsidRPr="0011700C">
        <w:rPr>
          <w:rFonts w:ascii="Arial" w:hAnsi="Arial" w:cs="Arial"/>
          <w:sz w:val="21"/>
        </w:rPr>
        <w:tab/>
        <w:t>2011 - 2018</w:t>
      </w:r>
    </w:p>
    <w:p w14:paraId="52909360" w14:textId="73A56AA7" w:rsidR="003F5827" w:rsidRPr="0011700C" w:rsidRDefault="003F5827" w:rsidP="003F5827">
      <w:pPr>
        <w:tabs>
          <w:tab w:val="right" w:pos="10080"/>
        </w:tabs>
        <w:spacing w:before="120" w:after="0" w:line="240" w:lineRule="auto"/>
        <w:jc w:val="both"/>
        <w:rPr>
          <w:rFonts w:ascii="Arial" w:hAnsi="Arial" w:cs="Arial"/>
          <w:sz w:val="21"/>
        </w:rPr>
      </w:pPr>
      <w:r w:rsidRPr="0011700C">
        <w:rPr>
          <w:rFonts w:ascii="Arial" w:hAnsi="Arial" w:cs="Arial"/>
          <w:b/>
          <w:bCs/>
          <w:sz w:val="21"/>
        </w:rPr>
        <w:t>Vice President</w:t>
      </w:r>
      <w:r w:rsidRPr="0011700C">
        <w:rPr>
          <w:rFonts w:ascii="Arial" w:hAnsi="Arial" w:cs="Arial"/>
          <w:sz w:val="21"/>
        </w:rPr>
        <w:t>, Sortation Solutions &amp; Strategy</w:t>
      </w:r>
      <w:r w:rsidRPr="0011700C">
        <w:rPr>
          <w:rFonts w:ascii="Arial" w:hAnsi="Arial" w:cs="Arial"/>
          <w:sz w:val="21"/>
        </w:rPr>
        <w:tab/>
      </w:r>
      <w:r w:rsidRPr="0011700C">
        <w:rPr>
          <w:rFonts w:ascii="Arial" w:hAnsi="Arial" w:cs="Arial"/>
          <w:b/>
          <w:bCs/>
          <w:sz w:val="21"/>
        </w:rPr>
        <w:t xml:space="preserve">2013 </w:t>
      </w:r>
      <w:r w:rsidR="0056092E" w:rsidRPr="0011700C">
        <w:rPr>
          <w:rFonts w:ascii="Arial" w:hAnsi="Arial" w:cs="Arial"/>
          <w:b/>
          <w:bCs/>
          <w:sz w:val="21"/>
        </w:rPr>
        <w:t>-</w:t>
      </w:r>
      <w:r w:rsidRPr="0011700C">
        <w:rPr>
          <w:rFonts w:ascii="Arial" w:hAnsi="Arial" w:cs="Arial"/>
          <w:b/>
          <w:bCs/>
          <w:sz w:val="21"/>
        </w:rPr>
        <w:t xml:space="preserve"> 2018</w:t>
      </w:r>
    </w:p>
    <w:p w14:paraId="5CCEE8F9" w14:textId="77777777" w:rsidR="00643FED" w:rsidRPr="0011700C" w:rsidRDefault="00643FED" w:rsidP="00643FED">
      <w:pPr>
        <w:spacing w:after="0" w:line="240" w:lineRule="auto"/>
        <w:jc w:val="both"/>
        <w:rPr>
          <w:rFonts w:ascii="Arial" w:hAnsi="Arial" w:cs="Arial"/>
          <w:sz w:val="21"/>
        </w:rPr>
      </w:pPr>
      <w:r w:rsidRPr="0011700C">
        <w:rPr>
          <w:rFonts w:ascii="Arial" w:hAnsi="Arial" w:cs="Arial"/>
          <w:sz w:val="21"/>
        </w:rPr>
        <w:t>Portfolio business leader and general manager</w:t>
      </w:r>
      <w:r>
        <w:rPr>
          <w:rFonts w:ascii="Arial" w:hAnsi="Arial" w:cs="Arial"/>
          <w:sz w:val="21"/>
        </w:rPr>
        <w:t xml:space="preserve">. Led global sortation business within a $400M division, driving innovation and market expansion across LATAM and EMEA. </w:t>
      </w:r>
    </w:p>
    <w:p w14:paraId="08CC7ED0" w14:textId="77777777" w:rsidR="00643FED" w:rsidRDefault="00643FED" w:rsidP="00643FED">
      <w:pPr>
        <w:pStyle w:val="ListParagraph"/>
        <w:numPr>
          <w:ilvl w:val="0"/>
          <w:numId w:val="4"/>
        </w:numPr>
        <w:spacing w:before="60" w:after="0" w:line="240" w:lineRule="auto"/>
        <w:contextualSpacing w:val="0"/>
        <w:jc w:val="both"/>
        <w:rPr>
          <w:rFonts w:ascii="Arial" w:hAnsi="Arial" w:cs="Arial"/>
          <w:sz w:val="21"/>
        </w:rPr>
      </w:pPr>
      <w:r w:rsidRPr="0011700C">
        <w:rPr>
          <w:rFonts w:ascii="Arial" w:hAnsi="Arial" w:cs="Arial"/>
          <w:sz w:val="21"/>
        </w:rPr>
        <w:t xml:space="preserve">Achieved 132% growth </w:t>
      </w:r>
      <w:r>
        <w:rPr>
          <w:rFonts w:ascii="Arial" w:hAnsi="Arial" w:cs="Arial"/>
          <w:sz w:val="21"/>
        </w:rPr>
        <w:t>through strategic entry into new regions and product localization.</w:t>
      </w:r>
    </w:p>
    <w:p w14:paraId="2829A9B0" w14:textId="77777777" w:rsidR="00643FED" w:rsidRDefault="00643FED" w:rsidP="00643FED">
      <w:pPr>
        <w:pStyle w:val="ListParagraph"/>
        <w:numPr>
          <w:ilvl w:val="0"/>
          <w:numId w:val="4"/>
        </w:numPr>
        <w:spacing w:before="60" w:after="0" w:line="240" w:lineRule="auto"/>
        <w:contextualSpacing w:val="0"/>
        <w:jc w:val="both"/>
        <w:rPr>
          <w:rFonts w:ascii="Arial" w:hAnsi="Arial" w:cs="Arial"/>
          <w:sz w:val="21"/>
        </w:rPr>
      </w:pPr>
      <w:r w:rsidRPr="0011700C">
        <w:rPr>
          <w:rFonts w:ascii="Arial" w:hAnsi="Arial" w:cs="Arial"/>
          <w:sz w:val="21"/>
        </w:rPr>
        <w:t>Secured $17M contract with Correios Brazil</w:t>
      </w:r>
      <w:r>
        <w:rPr>
          <w:rFonts w:ascii="Arial" w:hAnsi="Arial" w:cs="Arial"/>
          <w:sz w:val="21"/>
        </w:rPr>
        <w:t xml:space="preserve"> by resolving critical operational inefficiencies through high-uptime automation and centralize software architecture, enhancing reliability across a distributed logistics network.</w:t>
      </w:r>
    </w:p>
    <w:p w14:paraId="59B2143D" w14:textId="31E29730" w:rsidR="0056092E" w:rsidRPr="0011700C" w:rsidRDefault="0056092E" w:rsidP="0011700C">
      <w:pPr>
        <w:pStyle w:val="ListParagraph"/>
        <w:numPr>
          <w:ilvl w:val="0"/>
          <w:numId w:val="4"/>
        </w:numPr>
        <w:spacing w:before="60" w:after="0" w:line="240" w:lineRule="auto"/>
        <w:contextualSpacing w:val="0"/>
        <w:jc w:val="both"/>
        <w:rPr>
          <w:rFonts w:ascii="Arial" w:hAnsi="Arial" w:cs="Arial"/>
          <w:sz w:val="21"/>
        </w:rPr>
      </w:pPr>
      <w:r w:rsidRPr="0011700C">
        <w:rPr>
          <w:rFonts w:ascii="Arial" w:hAnsi="Arial" w:cs="Arial"/>
          <w:sz w:val="21"/>
        </w:rPr>
        <w:br w:type="page"/>
      </w:r>
    </w:p>
    <w:p w14:paraId="62B101BE" w14:textId="441124E5" w:rsidR="0056092E" w:rsidRPr="0011700C" w:rsidRDefault="0056092E" w:rsidP="0056092E">
      <w:pPr>
        <w:pBdr>
          <w:bottom w:val="thickThinSmallGap" w:sz="18" w:space="1" w:color="1F497D"/>
        </w:pBdr>
        <w:tabs>
          <w:tab w:val="center" w:pos="5400"/>
          <w:tab w:val="right" w:pos="10800"/>
        </w:tabs>
        <w:spacing w:after="0" w:line="240" w:lineRule="auto"/>
        <w:rPr>
          <w:rFonts w:ascii="Arial" w:hAnsi="Arial" w:cs="Arial"/>
          <w:b/>
          <w:smallCaps/>
          <w:color w:val="1F497D"/>
          <w:kern w:val="0"/>
          <w:sz w:val="28"/>
          <w:szCs w:val="16"/>
          <w14:ligatures w14:val="none"/>
        </w:rPr>
      </w:pPr>
      <w:r w:rsidRPr="0011700C">
        <w:rPr>
          <w:rFonts w:ascii="Arial" w:hAnsi="Arial" w:cs="Arial"/>
          <w:b/>
          <w:smallCaps/>
          <w:color w:val="1F497D"/>
          <w:kern w:val="0"/>
          <w:sz w:val="28"/>
          <w:szCs w:val="16"/>
          <w14:ligatures w14:val="none"/>
        </w:rPr>
        <w:lastRenderedPageBreak/>
        <w:t>Ricardo (Rick) Becerra</w:t>
      </w:r>
      <w:r w:rsidRPr="0011700C">
        <w:rPr>
          <w:rFonts w:ascii="Arial" w:hAnsi="Arial" w:cs="Arial"/>
          <w:b/>
          <w:smallCaps/>
          <w:color w:val="1F497D"/>
          <w:kern w:val="0"/>
          <w:sz w:val="28"/>
          <w:szCs w:val="16"/>
          <w14:ligatures w14:val="none"/>
        </w:rPr>
        <w:tab/>
      </w:r>
      <w:hyperlink r:id="rId10" w:history="1">
        <w:r w:rsidRPr="0011700C">
          <w:rPr>
            <w:rStyle w:val="Hyperlink"/>
            <w:rFonts w:ascii="Arial" w:hAnsi="Arial" w:cs="Arial"/>
            <w:color w:val="auto"/>
            <w:sz w:val="21"/>
          </w:rPr>
          <w:t>rick.becerra25@gmail.com</w:t>
        </w:r>
      </w:hyperlink>
      <w:r w:rsidRPr="0011700C">
        <w:rPr>
          <w:rFonts w:ascii="Arial" w:hAnsi="Arial" w:cs="Arial"/>
          <w:sz w:val="21"/>
        </w:rPr>
        <w:tab/>
      </w:r>
      <w:r w:rsidRPr="0011700C">
        <w:rPr>
          <w:rFonts w:ascii="Arial" w:hAnsi="Arial" w:cs="Arial"/>
          <w:b/>
          <w:smallCaps/>
          <w:color w:val="1F497D"/>
          <w:kern w:val="0"/>
          <w:sz w:val="28"/>
          <w:szCs w:val="16"/>
          <w14:ligatures w14:val="none"/>
        </w:rPr>
        <w:t>Page Two</w:t>
      </w:r>
    </w:p>
    <w:p w14:paraId="05706BAF" w14:textId="77777777" w:rsidR="003F5827" w:rsidRPr="0011700C" w:rsidRDefault="003F5827" w:rsidP="0056092E">
      <w:pPr>
        <w:spacing w:after="0" w:line="240" w:lineRule="auto"/>
        <w:jc w:val="both"/>
        <w:rPr>
          <w:rFonts w:ascii="Arial" w:hAnsi="Arial" w:cs="Arial"/>
          <w:sz w:val="21"/>
        </w:rPr>
      </w:pPr>
    </w:p>
    <w:p w14:paraId="0B9F6933" w14:textId="35F5D35C" w:rsidR="0056092E" w:rsidRPr="0011700C" w:rsidRDefault="0056092E" w:rsidP="0056092E">
      <w:pPr>
        <w:spacing w:after="0" w:line="240" w:lineRule="auto"/>
        <w:jc w:val="both"/>
        <w:rPr>
          <w:rFonts w:ascii="Arial" w:hAnsi="Arial" w:cs="Arial"/>
          <w:sz w:val="21"/>
        </w:rPr>
      </w:pPr>
      <w:r w:rsidRPr="0011700C">
        <w:rPr>
          <w:rFonts w:ascii="Arial" w:hAnsi="Arial" w:cs="Arial"/>
          <w:b/>
          <w:bCs/>
          <w:caps/>
          <w:sz w:val="21"/>
        </w:rPr>
        <w:t>Pitney Bowes, Document Messaging Technologies</w:t>
      </w:r>
      <w:r w:rsidRPr="0011700C">
        <w:rPr>
          <w:rFonts w:ascii="Arial" w:hAnsi="Arial" w:cs="Arial"/>
          <w:caps/>
          <w:sz w:val="21"/>
        </w:rPr>
        <w:t xml:space="preserve"> (</w:t>
      </w:r>
      <w:r w:rsidRPr="0011700C">
        <w:rPr>
          <w:rFonts w:ascii="Arial" w:hAnsi="Arial" w:cs="Arial"/>
          <w:sz w:val="21"/>
        </w:rPr>
        <w:t>Continued</w:t>
      </w:r>
      <w:r w:rsidRPr="0011700C">
        <w:rPr>
          <w:rFonts w:ascii="Arial" w:hAnsi="Arial" w:cs="Arial"/>
          <w:caps/>
          <w:sz w:val="21"/>
        </w:rPr>
        <w:t>)</w:t>
      </w:r>
    </w:p>
    <w:p w14:paraId="625F2232" w14:textId="77777777" w:rsidR="00643FED" w:rsidRPr="0011700C" w:rsidRDefault="00643FED" w:rsidP="00643FED">
      <w:pPr>
        <w:pStyle w:val="ListParagraph"/>
        <w:numPr>
          <w:ilvl w:val="0"/>
          <w:numId w:val="4"/>
        </w:numPr>
        <w:spacing w:before="60" w:after="0" w:line="240" w:lineRule="auto"/>
        <w:contextualSpacing w:val="0"/>
        <w:jc w:val="both"/>
        <w:rPr>
          <w:rFonts w:ascii="Arial" w:hAnsi="Arial" w:cs="Arial"/>
          <w:sz w:val="21"/>
        </w:rPr>
      </w:pPr>
      <w:r>
        <w:rPr>
          <w:rFonts w:ascii="Arial" w:hAnsi="Arial" w:cs="Arial"/>
          <w:sz w:val="21"/>
        </w:rPr>
        <w:t>Directed cross-functional team across sales, engineering, product, and marketing to ensure launch excellence and operational alignment.</w:t>
      </w:r>
    </w:p>
    <w:p w14:paraId="3BC5A3D2" w14:textId="2CF5E1A5" w:rsidR="003F5827" w:rsidRPr="0011700C" w:rsidRDefault="003F5827" w:rsidP="003F5827">
      <w:pPr>
        <w:pStyle w:val="ListParagraph"/>
        <w:numPr>
          <w:ilvl w:val="0"/>
          <w:numId w:val="4"/>
        </w:numPr>
        <w:spacing w:before="60" w:after="0" w:line="240" w:lineRule="auto"/>
        <w:contextualSpacing w:val="0"/>
        <w:jc w:val="both"/>
        <w:rPr>
          <w:rFonts w:ascii="Arial" w:hAnsi="Arial" w:cs="Arial"/>
          <w:sz w:val="21"/>
        </w:rPr>
      </w:pPr>
      <w:r w:rsidRPr="0011700C">
        <w:rPr>
          <w:rFonts w:ascii="Arial" w:hAnsi="Arial" w:cs="Arial"/>
          <w:sz w:val="21"/>
        </w:rPr>
        <w:t>Delivered value and results through collaboration, effective management practices and implementation of intelligent operational improvements.</w:t>
      </w:r>
    </w:p>
    <w:p w14:paraId="3C757DBC" w14:textId="77777777" w:rsidR="00643FED" w:rsidRDefault="00643FED" w:rsidP="0056092E">
      <w:pPr>
        <w:tabs>
          <w:tab w:val="right" w:pos="10080"/>
        </w:tabs>
        <w:spacing w:before="120" w:after="0" w:line="240" w:lineRule="auto"/>
        <w:jc w:val="both"/>
        <w:rPr>
          <w:rFonts w:ascii="Arial" w:hAnsi="Arial" w:cs="Arial"/>
          <w:b/>
          <w:bCs/>
          <w:sz w:val="21"/>
        </w:rPr>
      </w:pPr>
    </w:p>
    <w:p w14:paraId="0362A296" w14:textId="5237A9AF" w:rsidR="003F5827" w:rsidRPr="0011700C" w:rsidRDefault="003F5827" w:rsidP="0056092E">
      <w:pPr>
        <w:tabs>
          <w:tab w:val="right" w:pos="10080"/>
        </w:tabs>
        <w:spacing w:before="120" w:after="0" w:line="240" w:lineRule="auto"/>
        <w:jc w:val="both"/>
        <w:rPr>
          <w:rFonts w:ascii="Arial" w:hAnsi="Arial" w:cs="Arial"/>
          <w:sz w:val="21"/>
        </w:rPr>
      </w:pPr>
      <w:r w:rsidRPr="0011700C">
        <w:rPr>
          <w:rFonts w:ascii="Arial" w:hAnsi="Arial" w:cs="Arial"/>
          <w:b/>
          <w:bCs/>
          <w:sz w:val="21"/>
        </w:rPr>
        <w:t>Vice President</w:t>
      </w:r>
      <w:r w:rsidRPr="0011700C">
        <w:rPr>
          <w:rFonts w:ascii="Arial" w:hAnsi="Arial" w:cs="Arial"/>
          <w:sz w:val="21"/>
        </w:rPr>
        <w:t>, Global Product Management</w:t>
      </w:r>
      <w:r w:rsidRPr="0011700C">
        <w:rPr>
          <w:rFonts w:ascii="Arial" w:hAnsi="Arial" w:cs="Arial"/>
          <w:sz w:val="21"/>
        </w:rPr>
        <w:tab/>
      </w:r>
      <w:r w:rsidRPr="0011700C">
        <w:rPr>
          <w:rFonts w:ascii="Arial" w:hAnsi="Arial" w:cs="Arial"/>
          <w:b/>
          <w:bCs/>
          <w:sz w:val="21"/>
        </w:rPr>
        <w:t>2011 - 2013</w:t>
      </w:r>
    </w:p>
    <w:p w14:paraId="114C05AB" w14:textId="22C126BF" w:rsidR="009768F8" w:rsidRDefault="009768F8" w:rsidP="009768F8">
      <w:pPr>
        <w:spacing w:after="0" w:line="240" w:lineRule="auto"/>
        <w:jc w:val="both"/>
        <w:rPr>
          <w:rFonts w:ascii="Arial" w:hAnsi="Arial" w:cs="Arial"/>
          <w:sz w:val="21"/>
        </w:rPr>
      </w:pPr>
      <w:r>
        <w:rPr>
          <w:rFonts w:ascii="Arial" w:hAnsi="Arial" w:cs="Arial"/>
          <w:sz w:val="21"/>
        </w:rPr>
        <w:t>Led strong-form product and P&amp;L management for a sortation automation portfolio within a $260M division. Owned full product lifecycle within a matrixed organization, implementing Product Lifecycle Management (PLM) methodologies to optimize portfolio structure, innovation cadence, and long-term viability. Directed global performance optimization and provided strategic and structural guidance to enhance market relevance and operational excellence.</w:t>
      </w:r>
    </w:p>
    <w:p w14:paraId="2C823C93" w14:textId="77777777" w:rsidR="009768F8" w:rsidRDefault="009768F8" w:rsidP="009768F8">
      <w:pPr>
        <w:spacing w:after="0" w:line="240" w:lineRule="auto"/>
        <w:jc w:val="both"/>
        <w:rPr>
          <w:rFonts w:ascii="Arial" w:hAnsi="Arial" w:cs="Arial"/>
          <w:sz w:val="21"/>
        </w:rPr>
      </w:pPr>
    </w:p>
    <w:p w14:paraId="1B5AA9DF" w14:textId="77777777" w:rsidR="009768F8" w:rsidRPr="0011700C" w:rsidRDefault="009768F8" w:rsidP="009768F8">
      <w:pPr>
        <w:pStyle w:val="ListParagraph"/>
        <w:numPr>
          <w:ilvl w:val="0"/>
          <w:numId w:val="5"/>
        </w:numPr>
        <w:spacing w:before="60" w:after="0" w:line="240" w:lineRule="auto"/>
        <w:contextualSpacing w:val="0"/>
        <w:jc w:val="both"/>
        <w:rPr>
          <w:rFonts w:ascii="Arial" w:hAnsi="Arial" w:cs="Arial"/>
          <w:sz w:val="21"/>
        </w:rPr>
      </w:pPr>
      <w:r w:rsidRPr="0011700C">
        <w:rPr>
          <w:rFonts w:ascii="Arial" w:hAnsi="Arial" w:cs="Arial"/>
          <w:sz w:val="21"/>
        </w:rPr>
        <w:t>Developed strategic business and portfolio roadmap for business turn-around focused on</w:t>
      </w:r>
      <w:r>
        <w:rPr>
          <w:rFonts w:ascii="Arial" w:hAnsi="Arial" w:cs="Arial"/>
          <w:sz w:val="21"/>
        </w:rPr>
        <w:t xml:space="preserve"> NPD</w:t>
      </w:r>
      <w:r w:rsidRPr="0011700C">
        <w:rPr>
          <w:rFonts w:ascii="Arial" w:hAnsi="Arial" w:cs="Arial"/>
          <w:sz w:val="21"/>
        </w:rPr>
        <w:t xml:space="preserve"> innovation </w:t>
      </w:r>
      <w:r>
        <w:rPr>
          <w:rFonts w:ascii="Arial" w:hAnsi="Arial" w:cs="Arial"/>
          <w:sz w:val="21"/>
        </w:rPr>
        <w:t>for</w:t>
      </w:r>
      <w:r w:rsidRPr="0011700C">
        <w:rPr>
          <w:rFonts w:ascii="Arial" w:hAnsi="Arial" w:cs="Arial"/>
          <w:sz w:val="21"/>
        </w:rPr>
        <w:t xml:space="preserve"> EMEA market expansion, accelerating private and postal market </w:t>
      </w:r>
      <w:r>
        <w:rPr>
          <w:rFonts w:ascii="Arial" w:hAnsi="Arial" w:cs="Arial"/>
          <w:sz w:val="21"/>
        </w:rPr>
        <w:t>penetration</w:t>
      </w:r>
      <w:r w:rsidRPr="0011700C">
        <w:rPr>
          <w:rFonts w:ascii="Arial" w:hAnsi="Arial" w:cs="Arial"/>
          <w:sz w:val="21"/>
        </w:rPr>
        <w:t>.</w:t>
      </w:r>
    </w:p>
    <w:p w14:paraId="00339B05" w14:textId="77777777" w:rsidR="009768F8" w:rsidRDefault="009768F8" w:rsidP="009768F8">
      <w:pPr>
        <w:pStyle w:val="ListParagraph"/>
        <w:numPr>
          <w:ilvl w:val="0"/>
          <w:numId w:val="5"/>
        </w:numPr>
        <w:spacing w:before="60" w:after="0" w:line="240" w:lineRule="auto"/>
        <w:contextualSpacing w:val="0"/>
        <w:jc w:val="both"/>
        <w:rPr>
          <w:rFonts w:ascii="Arial" w:hAnsi="Arial" w:cs="Arial"/>
          <w:sz w:val="21"/>
        </w:rPr>
      </w:pPr>
      <w:r>
        <w:rPr>
          <w:rFonts w:ascii="Arial" w:hAnsi="Arial" w:cs="Arial"/>
          <w:sz w:val="21"/>
        </w:rPr>
        <w:t>Trusted advisor to C-suite, shaping enterprise-wide strategy through successful NPD initiatives and product/service launches, while building consensus across internal and external stakeholders.</w:t>
      </w:r>
    </w:p>
    <w:p w14:paraId="56CEBB79" w14:textId="77777777" w:rsidR="009768F8" w:rsidRDefault="009768F8" w:rsidP="009768F8">
      <w:pPr>
        <w:pStyle w:val="ListParagraph"/>
        <w:numPr>
          <w:ilvl w:val="0"/>
          <w:numId w:val="5"/>
        </w:numPr>
        <w:spacing w:before="60" w:after="0" w:line="240" w:lineRule="auto"/>
        <w:contextualSpacing w:val="0"/>
        <w:jc w:val="both"/>
        <w:rPr>
          <w:rFonts w:ascii="Arial" w:hAnsi="Arial" w:cs="Arial"/>
          <w:sz w:val="21"/>
        </w:rPr>
      </w:pPr>
      <w:r>
        <w:rPr>
          <w:rFonts w:ascii="Arial" w:hAnsi="Arial" w:cs="Arial"/>
          <w:sz w:val="21"/>
        </w:rPr>
        <w:t>Led brand marketing and content for articles, speaking engagements, social and media presence, tradeshows, conferences, sales, and partner channels.</w:t>
      </w:r>
    </w:p>
    <w:p w14:paraId="53FAF4B0" w14:textId="77777777" w:rsidR="009768F8" w:rsidRPr="0011700C" w:rsidRDefault="009768F8" w:rsidP="009768F8">
      <w:pPr>
        <w:pStyle w:val="ListParagraph"/>
        <w:numPr>
          <w:ilvl w:val="0"/>
          <w:numId w:val="5"/>
        </w:numPr>
        <w:spacing w:before="60" w:after="0" w:line="240" w:lineRule="auto"/>
        <w:contextualSpacing w:val="0"/>
        <w:jc w:val="both"/>
        <w:rPr>
          <w:rFonts w:ascii="Arial" w:hAnsi="Arial" w:cs="Arial"/>
          <w:sz w:val="21"/>
        </w:rPr>
      </w:pPr>
      <w:r w:rsidRPr="0011700C">
        <w:rPr>
          <w:rFonts w:ascii="Arial" w:hAnsi="Arial" w:cs="Arial"/>
          <w:sz w:val="21"/>
        </w:rPr>
        <w:t>Spearheaded</w:t>
      </w:r>
      <w:r>
        <w:rPr>
          <w:rFonts w:ascii="Arial" w:hAnsi="Arial" w:cs="Arial"/>
          <w:sz w:val="21"/>
        </w:rPr>
        <w:t xml:space="preserve"> B2B</w:t>
      </w:r>
      <w:r w:rsidRPr="0011700C">
        <w:rPr>
          <w:rFonts w:ascii="Arial" w:hAnsi="Arial" w:cs="Arial"/>
          <w:sz w:val="21"/>
        </w:rPr>
        <w:t xml:space="preserve"> development</w:t>
      </w:r>
      <w:r>
        <w:rPr>
          <w:rFonts w:ascii="Arial" w:hAnsi="Arial" w:cs="Arial"/>
          <w:sz w:val="21"/>
        </w:rPr>
        <w:t xml:space="preserve"> &amp; NPD</w:t>
      </w:r>
      <w:r w:rsidRPr="0011700C">
        <w:rPr>
          <w:rFonts w:ascii="Arial" w:hAnsi="Arial" w:cs="Arial"/>
          <w:sz w:val="21"/>
        </w:rPr>
        <w:t xml:space="preserve"> </w:t>
      </w:r>
      <w:r>
        <w:rPr>
          <w:rFonts w:ascii="Arial" w:hAnsi="Arial" w:cs="Arial"/>
          <w:sz w:val="21"/>
        </w:rPr>
        <w:t xml:space="preserve">plan </w:t>
      </w:r>
      <w:r w:rsidRPr="0011700C">
        <w:rPr>
          <w:rFonts w:ascii="Arial" w:hAnsi="Arial" w:cs="Arial"/>
          <w:sz w:val="21"/>
        </w:rPr>
        <w:t xml:space="preserve">to enable </w:t>
      </w:r>
      <w:r>
        <w:rPr>
          <w:rFonts w:ascii="Arial" w:hAnsi="Arial" w:cs="Arial"/>
          <w:sz w:val="21"/>
        </w:rPr>
        <w:t xml:space="preserve">regional expansion &amp; </w:t>
      </w:r>
      <w:r w:rsidRPr="0011700C">
        <w:rPr>
          <w:rFonts w:ascii="Arial" w:hAnsi="Arial" w:cs="Arial"/>
          <w:sz w:val="21"/>
        </w:rPr>
        <w:t>partner channel growth, achieving</w:t>
      </w:r>
      <w:r>
        <w:rPr>
          <w:rFonts w:ascii="Arial" w:hAnsi="Arial" w:cs="Arial"/>
          <w:sz w:val="21"/>
        </w:rPr>
        <w:t xml:space="preserve"> </w:t>
      </w:r>
      <w:r w:rsidRPr="0011700C">
        <w:rPr>
          <w:rFonts w:ascii="Arial" w:hAnsi="Arial" w:cs="Arial"/>
          <w:sz w:val="21"/>
        </w:rPr>
        <w:t>168% increase in revenue.</w:t>
      </w:r>
    </w:p>
    <w:p w14:paraId="5D89E318" w14:textId="77777777" w:rsidR="009768F8" w:rsidRPr="0011700C" w:rsidRDefault="009768F8" w:rsidP="009768F8">
      <w:pPr>
        <w:pStyle w:val="ListParagraph"/>
        <w:numPr>
          <w:ilvl w:val="0"/>
          <w:numId w:val="5"/>
        </w:numPr>
        <w:spacing w:before="60" w:after="0" w:line="240" w:lineRule="auto"/>
        <w:contextualSpacing w:val="0"/>
        <w:jc w:val="both"/>
        <w:rPr>
          <w:rFonts w:ascii="Arial" w:hAnsi="Arial" w:cs="Arial"/>
          <w:sz w:val="21"/>
        </w:rPr>
      </w:pPr>
      <w:r>
        <w:rPr>
          <w:rFonts w:ascii="Arial" w:hAnsi="Arial" w:cs="Arial"/>
          <w:sz w:val="21"/>
        </w:rPr>
        <w:t>Leveraged customer insights (VOC) and market analytics to refine product strategy, strengthen portfolio alignment, and drive informed, high-impact decisions.</w:t>
      </w:r>
    </w:p>
    <w:p w14:paraId="6A6BABB3" w14:textId="77777777" w:rsidR="003F5827" w:rsidRPr="0011700C" w:rsidRDefault="003F5827" w:rsidP="003F5827">
      <w:pPr>
        <w:spacing w:after="0" w:line="240" w:lineRule="auto"/>
        <w:jc w:val="both"/>
        <w:rPr>
          <w:rFonts w:ascii="Arial" w:hAnsi="Arial" w:cs="Arial"/>
          <w:sz w:val="21"/>
        </w:rPr>
      </w:pPr>
    </w:p>
    <w:p w14:paraId="003AAF0B" w14:textId="43C7D5B1" w:rsidR="003F5827" w:rsidRPr="0011700C" w:rsidRDefault="003F5827" w:rsidP="003F5827">
      <w:pPr>
        <w:spacing w:after="0" w:line="240" w:lineRule="auto"/>
        <w:jc w:val="center"/>
        <w:rPr>
          <w:rFonts w:ascii="Arial" w:hAnsi="Arial" w:cs="Arial"/>
          <w:b/>
          <w:smallCaps/>
          <w:kern w:val="0"/>
          <w:sz w:val="28"/>
          <w14:ligatures w14:val="none"/>
        </w:rPr>
      </w:pPr>
      <w:r w:rsidRPr="0011700C">
        <w:rPr>
          <w:rFonts w:ascii="Arial" w:hAnsi="Arial" w:cs="Arial"/>
          <w:b/>
          <w:smallCaps/>
          <w:kern w:val="0"/>
          <w:sz w:val="28"/>
          <w14:ligatures w14:val="none"/>
        </w:rPr>
        <w:t>Education and Professional Development</w:t>
      </w:r>
    </w:p>
    <w:p w14:paraId="6659F3D0" w14:textId="77777777" w:rsidR="003F5827" w:rsidRPr="0011700C" w:rsidRDefault="003F5827" w:rsidP="003F5827">
      <w:pPr>
        <w:spacing w:after="0" w:line="240" w:lineRule="auto"/>
        <w:jc w:val="both"/>
        <w:rPr>
          <w:rFonts w:ascii="Arial" w:hAnsi="Arial" w:cs="Arial"/>
          <w:sz w:val="21"/>
        </w:rPr>
      </w:pPr>
    </w:p>
    <w:p w14:paraId="23EB62F5" w14:textId="207FE673" w:rsidR="003F5827" w:rsidRPr="0011700C" w:rsidRDefault="003F5827" w:rsidP="009F1CDA">
      <w:pPr>
        <w:spacing w:after="0" w:line="240" w:lineRule="auto"/>
        <w:jc w:val="center"/>
        <w:rPr>
          <w:rFonts w:ascii="Arial" w:hAnsi="Arial" w:cs="Arial"/>
          <w:sz w:val="21"/>
        </w:rPr>
      </w:pPr>
      <w:r w:rsidRPr="0011700C">
        <w:rPr>
          <w:rFonts w:ascii="Arial" w:hAnsi="Arial" w:cs="Arial"/>
          <w:b/>
          <w:bCs/>
          <w:sz w:val="21"/>
        </w:rPr>
        <w:t xml:space="preserve">Bachelor of Science </w:t>
      </w:r>
      <w:r w:rsidR="009F1CDA" w:rsidRPr="0011700C">
        <w:rPr>
          <w:rFonts w:ascii="Arial" w:hAnsi="Arial" w:cs="Arial"/>
          <w:b/>
          <w:bCs/>
          <w:sz w:val="21"/>
        </w:rPr>
        <w:t>(</w:t>
      </w:r>
      <w:r w:rsidRPr="0011700C">
        <w:rPr>
          <w:rFonts w:ascii="Arial" w:hAnsi="Arial" w:cs="Arial"/>
          <w:b/>
          <w:bCs/>
          <w:sz w:val="21"/>
        </w:rPr>
        <w:t>BS</w:t>
      </w:r>
      <w:r w:rsidR="009F1CDA" w:rsidRPr="0011700C">
        <w:rPr>
          <w:rFonts w:ascii="Arial" w:hAnsi="Arial" w:cs="Arial"/>
          <w:b/>
          <w:bCs/>
          <w:sz w:val="21"/>
        </w:rPr>
        <w:t>)</w:t>
      </w:r>
      <w:r w:rsidRPr="0011700C">
        <w:rPr>
          <w:rFonts w:ascii="Arial" w:hAnsi="Arial" w:cs="Arial"/>
          <w:sz w:val="21"/>
        </w:rPr>
        <w:t>, Technical Management, DeVry University-Chicago, IL</w:t>
      </w:r>
    </w:p>
    <w:p w14:paraId="1840248D" w14:textId="4FC1A0B9" w:rsidR="003F5827" w:rsidRPr="0011700C" w:rsidRDefault="003F5827" w:rsidP="009F1CDA">
      <w:pPr>
        <w:spacing w:before="60" w:after="0" w:line="240" w:lineRule="auto"/>
        <w:jc w:val="center"/>
        <w:rPr>
          <w:rFonts w:ascii="Arial" w:hAnsi="Arial" w:cs="Arial"/>
          <w:sz w:val="21"/>
        </w:rPr>
      </w:pPr>
      <w:r w:rsidRPr="0011700C">
        <w:rPr>
          <w:rFonts w:ascii="Arial" w:hAnsi="Arial" w:cs="Arial"/>
          <w:b/>
          <w:bCs/>
          <w:sz w:val="21"/>
        </w:rPr>
        <w:t xml:space="preserve">Associate of Applied Science </w:t>
      </w:r>
      <w:r w:rsidR="009F1CDA" w:rsidRPr="0011700C">
        <w:rPr>
          <w:rFonts w:ascii="Arial" w:hAnsi="Arial" w:cs="Arial"/>
          <w:b/>
          <w:bCs/>
          <w:sz w:val="21"/>
        </w:rPr>
        <w:t>(</w:t>
      </w:r>
      <w:r w:rsidRPr="0011700C">
        <w:rPr>
          <w:rFonts w:ascii="Arial" w:hAnsi="Arial" w:cs="Arial"/>
          <w:b/>
          <w:bCs/>
          <w:sz w:val="21"/>
        </w:rPr>
        <w:t>AAS</w:t>
      </w:r>
      <w:r w:rsidR="009F1CDA" w:rsidRPr="0011700C">
        <w:rPr>
          <w:rFonts w:ascii="Arial" w:hAnsi="Arial" w:cs="Arial"/>
          <w:b/>
          <w:bCs/>
          <w:sz w:val="21"/>
        </w:rPr>
        <w:t>)</w:t>
      </w:r>
      <w:r w:rsidRPr="0011700C">
        <w:rPr>
          <w:rFonts w:ascii="Arial" w:hAnsi="Arial" w:cs="Arial"/>
          <w:sz w:val="21"/>
        </w:rPr>
        <w:t>, Electronics &amp; Computer Technology, DeVry University-Chicago, IL</w:t>
      </w:r>
    </w:p>
    <w:p w14:paraId="6FC6FD00" w14:textId="523FC6FA" w:rsidR="003F5827" w:rsidRPr="0011700C" w:rsidRDefault="003F5827" w:rsidP="009F1CDA">
      <w:pPr>
        <w:spacing w:before="60" w:after="0" w:line="240" w:lineRule="auto"/>
        <w:jc w:val="center"/>
        <w:rPr>
          <w:rFonts w:ascii="Arial" w:hAnsi="Arial" w:cs="Arial"/>
          <w:sz w:val="21"/>
        </w:rPr>
      </w:pPr>
      <w:r w:rsidRPr="0011700C">
        <w:rPr>
          <w:rFonts w:ascii="Arial" w:hAnsi="Arial" w:cs="Arial"/>
          <w:sz w:val="21"/>
        </w:rPr>
        <w:t>Certified Business Architect, DePaul University, Chicago, IL</w:t>
      </w:r>
    </w:p>
    <w:p w14:paraId="3FE4E9A7" w14:textId="77777777" w:rsidR="003F5827" w:rsidRPr="0011700C" w:rsidRDefault="003F5827" w:rsidP="003F5827">
      <w:pPr>
        <w:spacing w:after="0" w:line="240" w:lineRule="auto"/>
        <w:jc w:val="both"/>
        <w:rPr>
          <w:rFonts w:ascii="Arial" w:hAnsi="Arial" w:cs="Arial"/>
          <w:sz w:val="21"/>
        </w:rPr>
      </w:pPr>
    </w:p>
    <w:p w14:paraId="4BE480DC" w14:textId="77777777" w:rsidR="003F5827" w:rsidRPr="0011700C" w:rsidRDefault="003F5827" w:rsidP="009F1CDA">
      <w:pPr>
        <w:spacing w:after="0" w:line="240" w:lineRule="auto"/>
        <w:jc w:val="center"/>
        <w:rPr>
          <w:rFonts w:ascii="Arial" w:hAnsi="Arial" w:cs="Arial"/>
          <w:b/>
          <w:smallCaps/>
          <w:kern w:val="0"/>
          <w:sz w:val="28"/>
          <w14:ligatures w14:val="none"/>
        </w:rPr>
      </w:pPr>
      <w:r w:rsidRPr="0011700C">
        <w:rPr>
          <w:rFonts w:ascii="Arial" w:hAnsi="Arial" w:cs="Arial"/>
          <w:b/>
          <w:smallCaps/>
          <w:kern w:val="0"/>
          <w:sz w:val="28"/>
          <w14:ligatures w14:val="none"/>
        </w:rPr>
        <w:t>Certifications</w:t>
      </w:r>
    </w:p>
    <w:p w14:paraId="58260436" w14:textId="77777777" w:rsidR="009F1CDA" w:rsidRPr="0011700C" w:rsidRDefault="009F1CDA" w:rsidP="003F5827">
      <w:pPr>
        <w:spacing w:after="0" w:line="240" w:lineRule="auto"/>
        <w:jc w:val="both"/>
        <w:rPr>
          <w:rFonts w:ascii="Arial" w:hAnsi="Arial" w:cs="Arial"/>
          <w:sz w:val="21"/>
        </w:rPr>
      </w:pPr>
    </w:p>
    <w:p w14:paraId="252AB348" w14:textId="4AE3E6F2" w:rsidR="0053265F" w:rsidRDefault="0053265F" w:rsidP="00BF2613">
      <w:pPr>
        <w:spacing w:before="60" w:after="0" w:line="240" w:lineRule="auto"/>
        <w:jc w:val="center"/>
        <w:rPr>
          <w:rFonts w:ascii="Arial" w:hAnsi="Arial" w:cs="Arial"/>
          <w:sz w:val="21"/>
        </w:rPr>
      </w:pPr>
      <w:r>
        <w:rPr>
          <w:rFonts w:ascii="Arial" w:hAnsi="Arial" w:cs="Arial"/>
          <w:sz w:val="21"/>
        </w:rPr>
        <w:t>Artificial Intelligence: Implications for Business Strategy, MIT SLOAN School of Management</w:t>
      </w:r>
      <w:r w:rsidR="00AC08EA">
        <w:rPr>
          <w:rFonts w:ascii="Arial" w:hAnsi="Arial" w:cs="Arial"/>
          <w:sz w:val="21"/>
        </w:rPr>
        <w:t xml:space="preserve"> - CSAIL</w:t>
      </w:r>
    </w:p>
    <w:p w14:paraId="183065EB" w14:textId="4ECCE2EE" w:rsidR="003F5827" w:rsidRPr="0011700C" w:rsidRDefault="003F5827" w:rsidP="00BF2613">
      <w:pPr>
        <w:spacing w:before="60" w:after="0" w:line="240" w:lineRule="auto"/>
        <w:jc w:val="center"/>
        <w:rPr>
          <w:rFonts w:ascii="Arial" w:hAnsi="Arial" w:cs="Arial"/>
          <w:sz w:val="21"/>
        </w:rPr>
      </w:pPr>
      <w:r w:rsidRPr="0011700C">
        <w:rPr>
          <w:rFonts w:ascii="Arial" w:hAnsi="Arial" w:cs="Arial"/>
          <w:sz w:val="21"/>
        </w:rPr>
        <w:t>Master’s Certification in Project Management, University of Wisconsin-Madison</w:t>
      </w:r>
    </w:p>
    <w:p w14:paraId="13C2B4BA" w14:textId="77777777" w:rsidR="003F5827" w:rsidRPr="0011700C" w:rsidRDefault="003F5827" w:rsidP="009F1CDA">
      <w:pPr>
        <w:spacing w:before="60" w:after="0" w:line="240" w:lineRule="auto"/>
        <w:jc w:val="center"/>
        <w:rPr>
          <w:rFonts w:ascii="Arial" w:hAnsi="Arial" w:cs="Arial"/>
          <w:sz w:val="21"/>
        </w:rPr>
      </w:pPr>
      <w:r w:rsidRPr="0011700C">
        <w:rPr>
          <w:rFonts w:ascii="Arial" w:hAnsi="Arial" w:cs="Arial"/>
          <w:sz w:val="21"/>
        </w:rPr>
        <w:t>Project Management Certification, University of Illinois, BIS</w:t>
      </w:r>
    </w:p>
    <w:p w14:paraId="2F9BFA92" w14:textId="77777777" w:rsidR="003F5827" w:rsidRPr="0011700C" w:rsidRDefault="003F5827" w:rsidP="009F1CDA">
      <w:pPr>
        <w:spacing w:before="60" w:after="0" w:line="240" w:lineRule="auto"/>
        <w:jc w:val="center"/>
        <w:rPr>
          <w:rFonts w:ascii="Arial" w:hAnsi="Arial" w:cs="Arial"/>
          <w:sz w:val="21"/>
        </w:rPr>
      </w:pPr>
      <w:r w:rsidRPr="0011700C">
        <w:rPr>
          <w:rFonts w:ascii="Arial" w:hAnsi="Arial" w:cs="Arial"/>
          <w:sz w:val="21"/>
        </w:rPr>
        <w:t>Six Sigma Certification, University of Illinois, BIS</w:t>
      </w:r>
    </w:p>
    <w:p w14:paraId="0DE872F5" w14:textId="77777777" w:rsidR="003F5827" w:rsidRPr="0011700C" w:rsidRDefault="003F5827" w:rsidP="009F1CDA">
      <w:pPr>
        <w:spacing w:before="60" w:after="0" w:line="240" w:lineRule="auto"/>
        <w:jc w:val="center"/>
        <w:rPr>
          <w:rFonts w:ascii="Arial" w:hAnsi="Arial" w:cs="Arial"/>
          <w:sz w:val="21"/>
        </w:rPr>
      </w:pPr>
      <w:r w:rsidRPr="0011700C">
        <w:rPr>
          <w:rFonts w:ascii="Arial" w:hAnsi="Arial" w:cs="Arial"/>
          <w:sz w:val="21"/>
        </w:rPr>
        <w:t>Project Management Certification, University of Wisconsin-Madison</w:t>
      </w:r>
    </w:p>
    <w:p w14:paraId="298ED229" w14:textId="77777777" w:rsidR="003F5827" w:rsidRPr="0011700C" w:rsidRDefault="003F5827" w:rsidP="009F1CDA">
      <w:pPr>
        <w:spacing w:before="60" w:after="0" w:line="240" w:lineRule="auto"/>
        <w:jc w:val="center"/>
        <w:rPr>
          <w:rFonts w:ascii="Arial" w:hAnsi="Arial" w:cs="Arial"/>
          <w:sz w:val="21"/>
        </w:rPr>
      </w:pPr>
      <w:r w:rsidRPr="0011700C">
        <w:rPr>
          <w:rFonts w:ascii="Arial" w:hAnsi="Arial" w:cs="Arial"/>
          <w:sz w:val="21"/>
        </w:rPr>
        <w:t>Managing Multiple Projects Certification, University of Wisconsin-Madison</w:t>
      </w:r>
    </w:p>
    <w:p w14:paraId="6721285D" w14:textId="77777777" w:rsidR="003F5827" w:rsidRPr="0011700C" w:rsidRDefault="003F5827" w:rsidP="009F1CDA">
      <w:pPr>
        <w:spacing w:before="60" w:after="0" w:line="240" w:lineRule="auto"/>
        <w:jc w:val="center"/>
        <w:rPr>
          <w:rFonts w:ascii="Arial" w:hAnsi="Arial" w:cs="Arial"/>
          <w:sz w:val="21"/>
        </w:rPr>
      </w:pPr>
      <w:r w:rsidRPr="0011700C">
        <w:rPr>
          <w:rFonts w:ascii="Arial" w:hAnsi="Arial" w:cs="Arial"/>
          <w:sz w:val="21"/>
        </w:rPr>
        <w:t>Risk Management Certification, University of Wisconsin-Madison</w:t>
      </w:r>
    </w:p>
    <w:p w14:paraId="7E165DD6" w14:textId="77777777" w:rsidR="003F5827" w:rsidRPr="0011700C" w:rsidRDefault="003F5827" w:rsidP="009F1CDA">
      <w:pPr>
        <w:spacing w:before="60" w:after="0" w:line="240" w:lineRule="auto"/>
        <w:jc w:val="center"/>
        <w:rPr>
          <w:rFonts w:ascii="Arial" w:hAnsi="Arial" w:cs="Arial"/>
          <w:sz w:val="21"/>
        </w:rPr>
      </w:pPr>
      <w:r w:rsidRPr="0011700C">
        <w:rPr>
          <w:rFonts w:ascii="Arial" w:hAnsi="Arial" w:cs="Arial"/>
          <w:sz w:val="21"/>
        </w:rPr>
        <w:t>Managing Project Teams Certification, University of Wisconsin-Madison</w:t>
      </w:r>
    </w:p>
    <w:p w14:paraId="29DE3775" w14:textId="3311683E" w:rsidR="00554F0A" w:rsidRDefault="003F5827" w:rsidP="00554F0A">
      <w:pPr>
        <w:spacing w:before="60" w:after="0" w:line="240" w:lineRule="auto"/>
        <w:jc w:val="center"/>
        <w:rPr>
          <w:rFonts w:ascii="Arial" w:hAnsi="Arial" w:cs="Arial"/>
          <w:sz w:val="21"/>
        </w:rPr>
      </w:pPr>
      <w:r w:rsidRPr="0011700C">
        <w:rPr>
          <w:rFonts w:ascii="Arial" w:hAnsi="Arial" w:cs="Arial"/>
          <w:sz w:val="21"/>
        </w:rPr>
        <w:t>Train the Trainer Certification, General Physics Corporation</w:t>
      </w:r>
    </w:p>
    <w:p w14:paraId="0CD32FC1" w14:textId="77777777" w:rsidR="003F5827" w:rsidRPr="0011700C" w:rsidRDefault="003F5827" w:rsidP="003F5827">
      <w:pPr>
        <w:spacing w:after="0" w:line="240" w:lineRule="auto"/>
        <w:jc w:val="both"/>
        <w:rPr>
          <w:rFonts w:ascii="Arial" w:hAnsi="Arial" w:cs="Arial"/>
          <w:sz w:val="21"/>
        </w:rPr>
      </w:pPr>
    </w:p>
    <w:p w14:paraId="1CDBC4A6" w14:textId="01690297" w:rsidR="003F5827" w:rsidRPr="0011700C" w:rsidRDefault="009F1CDA" w:rsidP="009F1CDA">
      <w:pPr>
        <w:spacing w:after="0" w:line="240" w:lineRule="auto"/>
        <w:jc w:val="center"/>
        <w:rPr>
          <w:rFonts w:ascii="Arial" w:hAnsi="Arial" w:cs="Arial"/>
          <w:b/>
          <w:smallCaps/>
          <w:kern w:val="0"/>
          <w:sz w:val="28"/>
          <w14:ligatures w14:val="none"/>
        </w:rPr>
      </w:pPr>
      <w:r w:rsidRPr="0011700C">
        <w:rPr>
          <w:rFonts w:ascii="Arial" w:hAnsi="Arial" w:cs="Arial"/>
          <w:b/>
          <w:smallCaps/>
          <w:kern w:val="0"/>
          <w:sz w:val="28"/>
          <w14:ligatures w14:val="none"/>
        </w:rPr>
        <w:t>Professional Affiliations</w:t>
      </w:r>
    </w:p>
    <w:p w14:paraId="300ED50E" w14:textId="77777777" w:rsidR="009F1CDA" w:rsidRPr="0011700C" w:rsidRDefault="009F1CDA" w:rsidP="003F5827">
      <w:pPr>
        <w:spacing w:after="0" w:line="240" w:lineRule="auto"/>
        <w:jc w:val="both"/>
        <w:rPr>
          <w:rFonts w:ascii="Arial" w:hAnsi="Arial" w:cs="Arial"/>
          <w:sz w:val="21"/>
        </w:rPr>
      </w:pPr>
    </w:p>
    <w:p w14:paraId="3613DD5C" w14:textId="77777777" w:rsidR="003F5827" w:rsidRPr="0011700C" w:rsidRDefault="003F5827" w:rsidP="009F1CDA">
      <w:pPr>
        <w:spacing w:after="0" w:line="240" w:lineRule="auto"/>
        <w:jc w:val="center"/>
        <w:rPr>
          <w:rFonts w:ascii="Arial" w:hAnsi="Arial" w:cs="Arial"/>
          <w:sz w:val="21"/>
        </w:rPr>
      </w:pPr>
      <w:r w:rsidRPr="0011700C">
        <w:rPr>
          <w:rFonts w:ascii="Arial" w:hAnsi="Arial" w:cs="Arial"/>
          <w:sz w:val="21"/>
        </w:rPr>
        <w:t>Business Architect Association (BAA)</w:t>
      </w:r>
    </w:p>
    <w:p w14:paraId="331FF015" w14:textId="77777777" w:rsidR="003F5827" w:rsidRPr="0011700C" w:rsidRDefault="003F5827" w:rsidP="009F1CDA">
      <w:pPr>
        <w:spacing w:before="60" w:after="0" w:line="240" w:lineRule="auto"/>
        <w:jc w:val="center"/>
        <w:rPr>
          <w:rFonts w:ascii="Arial" w:hAnsi="Arial" w:cs="Arial"/>
          <w:sz w:val="21"/>
        </w:rPr>
      </w:pPr>
      <w:r w:rsidRPr="0011700C">
        <w:rPr>
          <w:rFonts w:ascii="Arial" w:hAnsi="Arial" w:cs="Arial"/>
          <w:sz w:val="21"/>
        </w:rPr>
        <w:t>Department of Homeland Security (DHS), CISA-Election Infrastructure</w:t>
      </w:r>
    </w:p>
    <w:p w14:paraId="278D8E3E" w14:textId="77777777" w:rsidR="00547CC3" w:rsidRPr="0011700C" w:rsidRDefault="00547CC3" w:rsidP="003F5827">
      <w:pPr>
        <w:spacing w:after="0" w:line="240" w:lineRule="auto"/>
        <w:jc w:val="both"/>
        <w:rPr>
          <w:rFonts w:ascii="Arial" w:hAnsi="Arial" w:cs="Arial"/>
          <w:sz w:val="21"/>
        </w:rPr>
      </w:pPr>
    </w:p>
    <w:sectPr w:rsidR="00547CC3" w:rsidRPr="0011700C" w:rsidSect="003F582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2A2312" w14:textId="77777777" w:rsidR="00E8351B" w:rsidRDefault="00E8351B" w:rsidP="00E65D8B">
      <w:pPr>
        <w:spacing w:after="0" w:line="240" w:lineRule="auto"/>
      </w:pPr>
      <w:r>
        <w:separator/>
      </w:r>
    </w:p>
  </w:endnote>
  <w:endnote w:type="continuationSeparator" w:id="0">
    <w:p w14:paraId="7B193384" w14:textId="77777777" w:rsidR="00E8351B" w:rsidRDefault="00E8351B" w:rsidP="00E65D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C0A81D" w14:textId="77777777" w:rsidR="00E8351B" w:rsidRDefault="00E8351B" w:rsidP="00E65D8B">
      <w:pPr>
        <w:spacing w:after="0" w:line="240" w:lineRule="auto"/>
      </w:pPr>
      <w:r>
        <w:separator/>
      </w:r>
    </w:p>
  </w:footnote>
  <w:footnote w:type="continuationSeparator" w:id="0">
    <w:p w14:paraId="6C7DA6D2" w14:textId="77777777" w:rsidR="00E8351B" w:rsidRDefault="00E8351B" w:rsidP="00E65D8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B30E2"/>
    <w:multiLevelType w:val="hybridMultilevel"/>
    <w:tmpl w:val="2026D55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35978C1"/>
    <w:multiLevelType w:val="hybridMultilevel"/>
    <w:tmpl w:val="C3E24DC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69AA6BD4"/>
    <w:multiLevelType w:val="hybridMultilevel"/>
    <w:tmpl w:val="DEE0B5B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6DF17C06"/>
    <w:multiLevelType w:val="hybridMultilevel"/>
    <w:tmpl w:val="A828758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73EE4491"/>
    <w:multiLevelType w:val="hybridMultilevel"/>
    <w:tmpl w:val="8A986934"/>
    <w:lvl w:ilvl="0" w:tplc="B84CBF3A">
      <w:numFmt w:val="bullet"/>
      <w:lvlText w:val=""/>
      <w:lvlJc w:val="left"/>
      <w:pPr>
        <w:ind w:left="1080" w:hanging="72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15246234">
    <w:abstractNumId w:val="0"/>
  </w:num>
  <w:num w:numId="2" w16cid:durableId="1323041830">
    <w:abstractNumId w:val="4"/>
  </w:num>
  <w:num w:numId="3" w16cid:durableId="748040230">
    <w:abstractNumId w:val="3"/>
  </w:num>
  <w:num w:numId="4" w16cid:durableId="44918463">
    <w:abstractNumId w:val="2"/>
  </w:num>
  <w:num w:numId="5" w16cid:durableId="126795627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5827"/>
    <w:rsid w:val="0001487D"/>
    <w:rsid w:val="000A6B83"/>
    <w:rsid w:val="0011700C"/>
    <w:rsid w:val="0016222A"/>
    <w:rsid w:val="001D2BE7"/>
    <w:rsid w:val="001D36F7"/>
    <w:rsid w:val="00210685"/>
    <w:rsid w:val="002B3A25"/>
    <w:rsid w:val="003311E7"/>
    <w:rsid w:val="00381F7C"/>
    <w:rsid w:val="003833F6"/>
    <w:rsid w:val="00384577"/>
    <w:rsid w:val="003F5827"/>
    <w:rsid w:val="00442BCD"/>
    <w:rsid w:val="0048397C"/>
    <w:rsid w:val="005223C0"/>
    <w:rsid w:val="0053265F"/>
    <w:rsid w:val="00547CC3"/>
    <w:rsid w:val="00552437"/>
    <w:rsid w:val="00554F0A"/>
    <w:rsid w:val="0056092E"/>
    <w:rsid w:val="005803D5"/>
    <w:rsid w:val="00597F37"/>
    <w:rsid w:val="00614605"/>
    <w:rsid w:val="00643FED"/>
    <w:rsid w:val="00657433"/>
    <w:rsid w:val="006A6992"/>
    <w:rsid w:val="006E6EB8"/>
    <w:rsid w:val="007273EA"/>
    <w:rsid w:val="0074171C"/>
    <w:rsid w:val="00771703"/>
    <w:rsid w:val="00844CBB"/>
    <w:rsid w:val="008534FB"/>
    <w:rsid w:val="008B4E98"/>
    <w:rsid w:val="00907898"/>
    <w:rsid w:val="009117B2"/>
    <w:rsid w:val="00916890"/>
    <w:rsid w:val="0094399D"/>
    <w:rsid w:val="009768F8"/>
    <w:rsid w:val="009D6E88"/>
    <w:rsid w:val="009E3601"/>
    <w:rsid w:val="009F1CDA"/>
    <w:rsid w:val="00AB4105"/>
    <w:rsid w:val="00AC08EA"/>
    <w:rsid w:val="00AD17B6"/>
    <w:rsid w:val="00AF5381"/>
    <w:rsid w:val="00B2370F"/>
    <w:rsid w:val="00B3191C"/>
    <w:rsid w:val="00B36740"/>
    <w:rsid w:val="00BF2613"/>
    <w:rsid w:val="00C2689F"/>
    <w:rsid w:val="00C27597"/>
    <w:rsid w:val="00C80BAC"/>
    <w:rsid w:val="00D01E23"/>
    <w:rsid w:val="00D12943"/>
    <w:rsid w:val="00D23B7E"/>
    <w:rsid w:val="00E31226"/>
    <w:rsid w:val="00E65D8B"/>
    <w:rsid w:val="00E8351B"/>
    <w:rsid w:val="00F04078"/>
    <w:rsid w:val="00F07877"/>
    <w:rsid w:val="00F92FBA"/>
    <w:rsid w:val="00F94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558A59C"/>
  <w15:chartTrackingRefBased/>
  <w15:docId w15:val="{D454D24C-E7EA-4710-A2A1-ABD6BC9749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F58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F58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F582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F58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F582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F58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F58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F58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F58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F582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F582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F582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F582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F582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F58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F58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F58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F58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F58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F58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F58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F58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F58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F58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F58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F582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F582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F582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F5827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F582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F5827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E65D8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5D8B"/>
  </w:style>
  <w:style w:type="paragraph" w:styleId="Footer">
    <w:name w:val="footer"/>
    <w:basedOn w:val="Normal"/>
    <w:link w:val="FooterChar"/>
    <w:uiPriority w:val="99"/>
    <w:unhideWhenUsed/>
    <w:rsid w:val="00E65D8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5D8B"/>
  </w:style>
  <w:style w:type="character" w:styleId="FollowedHyperlink">
    <w:name w:val="FollowedHyperlink"/>
    <w:basedOn w:val="DefaultParagraphFont"/>
    <w:uiPriority w:val="99"/>
    <w:semiHidden/>
    <w:unhideWhenUsed/>
    <w:rsid w:val="00AD17B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ick.becerra25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TEL:773.368.5666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mailto:rick.becerra25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linkedin.com/in/rick-becerra-r25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920</Words>
  <Characters>5244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Ricky Becrra</dc:creator>
  <cp:keywords/>
  <dc:description/>
  <cp:lastModifiedBy>Ricky Becrra</cp:lastModifiedBy>
  <cp:revision>6</cp:revision>
  <dcterms:created xsi:type="dcterms:W3CDTF">2025-10-25T00:40:00Z</dcterms:created>
  <dcterms:modified xsi:type="dcterms:W3CDTF">2025-11-09T04:33:00Z</dcterms:modified>
</cp:coreProperties>
</file>