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rPr>
        <w:t>Dawn Campbell</w:t>
        <w:br/>
      </w:r>
      <w:r>
        <w:rPr>
          <w:sz w:val="22"/>
        </w:rPr>
        <w:t>Program Management Leader | Agile Transformation &amp; Enterprise Delivery</w:t>
        <w:br/>
      </w:r>
      <w:r>
        <w:rPr>
          <w:sz w:val="20"/>
        </w:rPr>
        <w:t>9265 W. 259th Street, Louisburg, KS 66053 | 816.401.7102 | dawnlcampbell@gmail.com | LinkedIn</w:t>
      </w:r>
    </w:p>
    <w:p/>
    <w:p>
      <w:pPr>
        <w:pStyle w:val="Heading2"/>
      </w:pPr>
      <w:r>
        <w:t>Executive Summary</w:t>
      </w:r>
    </w:p>
    <w:p>
      <w:r>
        <w:t>Strategic Program Management Leader and PMO Change Agent with 25+ years of experience driving enterprise transformation, process development, and portfolio execution across healthcare, insurance, and technology. Proven success translating strategy into action by developing project management methodologies (Agile, Waterfall, Hybrid), intake processes, and governance templates that enable consistency, transparency, and scalability across the enterprise. Skilled in leading multimillion-dollar initiatives, building high-performing teams, and mentoring future project leaders to align delivery with business outcomes.</w:t>
      </w:r>
    </w:p>
    <w:p>
      <w:pPr>
        <w:pStyle w:val="Heading2"/>
      </w:pPr>
      <w:r>
        <w:t>Core Competencies</w:t>
      </w:r>
    </w:p>
    <w:p>
      <w:r>
        <w:t>Enterprise PMO Leadership | Strategic Portfolio Governance | PMO Process Design &amp; Governance | Methodology Development (Agile, Waterfall, Hybrid) | Portfolio Intake &amp; Prioritization | Cross-Functional Team Leadership | Executive Stakeholder Engagement | Risk Management &amp; Compliance | PI Planning &amp; Value Stream Delivery | Resource Optimization &amp; Forecasting</w:t>
      </w:r>
    </w:p>
    <w:p>
      <w:pPr>
        <w:pStyle w:val="Heading2"/>
      </w:pPr>
      <w:r>
        <w:t>Professional Experience</w:t>
      </w:r>
    </w:p>
    <w:p>
      <w:r>
        <w:rPr>
          <w:b/>
        </w:rPr>
        <w:t>Program Manager • USAble Life • Louisburg, KS (Remote) • May 2022 – Present</w:t>
        <w:br/>
      </w:r>
      <w:r>
        <w:t>Serve as a PMO change agent, developing and standardizing project management methodologies (Agile, Waterfall, Hybrid), intake workflows, and governance templates to strengthen delivery consistency, visibility, and performance. Lead enterprise-level initiatives, including a $1.8M corporate merger, ensuring on-time, on-budget completion through hybrid Agile practices. Partner with executives to shape strategic roadmaps, scale Agile governance, and align PMO operations with business priorities. Mentor project managers and build organizational maturity in portfolio management, forecasting, and strategic delivery.</w:t>
      </w:r>
    </w:p>
    <w:p>
      <w:r>
        <w:rPr>
          <w:b/>
        </w:rPr>
        <w:t>Agile Project Manager • ECCO • Louisburg, KS (Remote) • May 2022 – Nov 2022</w:t>
        <w:br/>
      </w:r>
      <w:r>
        <w:t>Directed enterprise data migration and legacy decommissioning program, delivering compliant, auditable outcomes while maintaining business continuity. Designed intake and reporting templates to streamline status visibility and risk tracking across Scrum teams. Facilitated Agile ceremonies and PI Planning for cross-functional synchronization.</w:t>
      </w:r>
    </w:p>
    <w:p>
      <w:r>
        <w:rPr>
          <w:b/>
        </w:rPr>
        <w:t>Project Manager • Ascension Technologies • Louisburg, KS (Remote) • Dec 2008 – 2022</w:t>
        <w:br/>
      </w:r>
      <w:r>
        <w:t>Delivered enterprise-scale programs ($1M–$4.5M), leading hybrid Agile initiatives across 100+ U.S. locations. Championed PMO transformation by introducing project intake processes, delivery templates, and governance models that increased efficiency and accountability. Improved on-time delivery to 95% and aligned programs with enterprise OKRs and strategic goals.</w:t>
      </w:r>
    </w:p>
    <w:p>
      <w:r>
        <w:rPr>
          <w:b/>
        </w:rPr>
        <w:t>Program/Project Manager • Argus Health Systems • Kansas City, MO • Aug 2005 – Dec 2008</w:t>
        <w:br/>
      </w:r>
      <w:r>
        <w:t>Directed $200M Medicare Part D Program portfolio, managing teams through full lifecycle Waterfall delivery. Established PMO best practices, standardized methodologies, and deployed an enterprise project management tool for governance and forecasting.</w:t>
      </w:r>
    </w:p>
    <w:p>
      <w:r>
        <w:rPr>
          <w:b/>
        </w:rPr>
        <w:t>Project Manager/Business Process Analyst • RH Donnelley • Overland Park, KS • 2004 – 2005</w:t>
        <w:br/>
      </w:r>
      <w:r>
        <w:t>Translated business requirements into actionable system specifications and aligned IT initiatives with strategic goals, improving process efficiency.</w:t>
      </w:r>
    </w:p>
    <w:p>
      <w:r>
        <w:rPr>
          <w:b/>
        </w:rPr>
        <w:t>Project Manager/Document Specialist • USD416 • Paola, KS • 2002 – 2004</w:t>
        <w:br/>
      </w:r>
      <w:r>
        <w:t>Developed and executed a district-wide technology strategy, overseeing procurement, compliance, and system implementation aligned with state standards.</w:t>
      </w:r>
    </w:p>
    <w:p>
      <w:pPr>
        <w:pStyle w:val="Heading2"/>
      </w:pPr>
      <w:r>
        <w:t>Education</w:t>
      </w:r>
    </w:p>
    <w:p>
      <w:r>
        <w:t>Keller Graduate School of Management – MBA, Project Management (In Progress, 2026, GPA 4.0)</w:t>
        <w:br/>
        <w:t>Keller Graduate School of Management – MS, Project Management (2024, GPA 3.98)</w:t>
        <w:br/>
        <w:t>DeVry University – BS, Project Management (2023, GPA 3.55)</w:t>
      </w:r>
    </w:p>
    <w:p>
      <w:pPr>
        <w:pStyle w:val="Heading2"/>
      </w:pPr>
      <w:r>
        <w:t>Certifications</w:t>
      </w:r>
    </w:p>
    <w:p>
      <w:r>
        <w:t>PMI PMP (2007) | PMI CAPM (2006) | ITIL Foundation (2014) | PMI-ACP (In Progress, 2026)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