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12993" w14:textId="77777777" w:rsidR="007D736B" w:rsidRPr="006918B2" w:rsidRDefault="007D736B" w:rsidP="006918B2">
      <w:pPr>
        <w:spacing w:line="360" w:lineRule="auto"/>
        <w:rPr>
          <w:rFonts w:ascii="Times New Roman" w:hAnsi="Times New Roman" w:cs="Times New Roman"/>
          <w:b/>
          <w:bCs/>
          <w:sz w:val="40"/>
          <w:szCs w:val="40"/>
        </w:rPr>
      </w:pPr>
      <w:r w:rsidRPr="006918B2">
        <w:rPr>
          <w:rFonts w:ascii="Times New Roman" w:hAnsi="Times New Roman" w:cs="Times New Roman"/>
          <w:b/>
          <w:bCs/>
          <w:sz w:val="40"/>
          <w:szCs w:val="40"/>
        </w:rPr>
        <w:t>Peter E. Mbome</w:t>
      </w:r>
    </w:p>
    <w:p w14:paraId="025D91D9" w14:textId="7076EC7E" w:rsidR="007D736B" w:rsidRPr="006918B2" w:rsidRDefault="007D736B" w:rsidP="006918B2">
      <w:p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Dallas, TX | (978) 998-5294 | Petermbome10@gmail.com  </w:t>
      </w:r>
    </w:p>
    <w:p w14:paraId="4C79FA7B" w14:textId="75F7FE0D" w:rsidR="007D736B" w:rsidRPr="006918B2" w:rsidRDefault="007D736B" w:rsidP="006918B2">
      <w:p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 Executive Summary</w:t>
      </w:r>
    </w:p>
    <w:p w14:paraId="603E1826" w14:textId="77777777" w:rsidR="006918B2" w:rsidRPr="006918B2" w:rsidRDefault="007D736B" w:rsidP="006918B2">
      <w:pPr>
        <w:spacing w:line="360" w:lineRule="auto"/>
        <w:rPr>
          <w:rFonts w:ascii="Times New Roman" w:hAnsi="Times New Roman" w:cs="Times New Roman"/>
          <w:sz w:val="28"/>
          <w:szCs w:val="28"/>
        </w:rPr>
      </w:pPr>
      <w:r w:rsidRPr="006918B2">
        <w:rPr>
          <w:rFonts w:ascii="Times New Roman" w:hAnsi="Times New Roman" w:cs="Times New Roman"/>
          <w:sz w:val="28"/>
          <w:szCs w:val="28"/>
        </w:rPr>
        <w:t>Dynamic executive leader with 12+ years of progressive experience in enterprise program and portfolio management, driving multi-million-dollar digital transformation initiatives in Fortune 500 environments. Proven expertise in establishing program governance frameworks, Agile-at-scale methodologies, and Lean Portfolio Management to align complex programs with corporate strategy, delivering measurable outcomes in efficiency, innovation, and stakeholder value. Excelled in leading cross-functional, global teams through change management, risk mitigation, and AI-integrated solutions at organizations like PayPal and Cox Automotive. Advanced degree holder (MBA in Information Technology; DBA in Business Administration in progress) with certifications in Scaled Agile, Scrum, and ADKAR Change Management. Seeking to leverage strategic foresight and executive influencing skills as Vice President of Program Management to orchestrate enterprise-wide transformations and position program delivery as a competitive differentiator.</w:t>
      </w:r>
    </w:p>
    <w:p w14:paraId="04138A90" w14:textId="77777777" w:rsidR="006918B2" w:rsidRPr="006918B2" w:rsidRDefault="007D736B" w:rsidP="006918B2">
      <w:pPr>
        <w:spacing w:line="360" w:lineRule="auto"/>
        <w:rPr>
          <w:rFonts w:ascii="Times New Roman" w:hAnsi="Times New Roman" w:cs="Times New Roman"/>
          <w:b/>
          <w:bCs/>
          <w:sz w:val="32"/>
          <w:szCs w:val="32"/>
        </w:rPr>
      </w:pPr>
      <w:r w:rsidRPr="006918B2">
        <w:rPr>
          <w:rFonts w:ascii="Times New Roman" w:hAnsi="Times New Roman" w:cs="Times New Roman"/>
          <w:b/>
          <w:bCs/>
          <w:sz w:val="32"/>
          <w:szCs w:val="32"/>
        </w:rPr>
        <w:t>Key Skills &amp; Competencies</w:t>
      </w:r>
    </w:p>
    <w:p w14:paraId="5A206CD4" w14:textId="49315195" w:rsidR="007D736B" w:rsidRPr="006918B2" w:rsidRDefault="007D736B" w:rsidP="006918B2">
      <w:pPr>
        <w:pStyle w:val="ListParagraph"/>
        <w:numPr>
          <w:ilvl w:val="0"/>
          <w:numId w:val="7"/>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Program Governance &amp; Portfolio Leadership: Enterprise frameworks, prioritization, performance measurement, and reporting systems for multi-billion-scale initiatives.  </w:t>
      </w:r>
    </w:p>
    <w:p w14:paraId="28FBDD67" w14:textId="77777777" w:rsidR="007D736B" w:rsidRPr="006918B2" w:rsidRDefault="007D736B" w:rsidP="006918B2">
      <w:pPr>
        <w:pStyle w:val="ListParagraph"/>
        <w:numPr>
          <w:ilvl w:val="0"/>
          <w:numId w:val="7"/>
        </w:numPr>
        <w:spacing w:line="360" w:lineRule="auto"/>
        <w:rPr>
          <w:rFonts w:ascii="Times New Roman" w:hAnsi="Times New Roman" w:cs="Times New Roman"/>
          <w:sz w:val="28"/>
          <w:szCs w:val="28"/>
        </w:rPr>
      </w:pPr>
      <w:r w:rsidRPr="006918B2">
        <w:rPr>
          <w:rFonts w:ascii="Times New Roman" w:hAnsi="Times New Roman" w:cs="Times New Roman"/>
          <w:sz w:val="28"/>
          <w:szCs w:val="28"/>
        </w:rPr>
        <w:t>Agile &amp; Delivery Methodologies: Scaled Agile Framework (</w:t>
      </w:r>
      <w:proofErr w:type="spellStart"/>
      <w:r w:rsidRPr="006918B2">
        <w:rPr>
          <w:rFonts w:ascii="Times New Roman" w:hAnsi="Times New Roman" w:cs="Times New Roman"/>
          <w:sz w:val="28"/>
          <w:szCs w:val="28"/>
        </w:rPr>
        <w:t>SAFe</w:t>
      </w:r>
      <w:proofErr w:type="spellEnd"/>
      <w:r w:rsidRPr="006918B2">
        <w:rPr>
          <w:rFonts w:ascii="Times New Roman" w:hAnsi="Times New Roman" w:cs="Times New Roman"/>
          <w:sz w:val="28"/>
          <w:szCs w:val="28"/>
        </w:rPr>
        <w:t xml:space="preserve">), Agile-at-scale, hybrid delivery models, Lean Portfolio Management, and digital PMO transformation.  </w:t>
      </w:r>
    </w:p>
    <w:p w14:paraId="616990D5" w14:textId="47175D5B" w:rsidR="007D736B" w:rsidRPr="006918B2" w:rsidRDefault="007D736B" w:rsidP="006918B2">
      <w:pPr>
        <w:pStyle w:val="ListParagraph"/>
        <w:numPr>
          <w:ilvl w:val="0"/>
          <w:numId w:val="7"/>
        </w:numPr>
        <w:spacing w:line="360" w:lineRule="auto"/>
        <w:rPr>
          <w:rFonts w:ascii="Times New Roman" w:hAnsi="Times New Roman" w:cs="Times New Roman"/>
          <w:sz w:val="28"/>
          <w:szCs w:val="28"/>
        </w:rPr>
      </w:pPr>
      <w:r w:rsidRPr="006918B2">
        <w:rPr>
          <w:rFonts w:ascii="Times New Roman" w:hAnsi="Times New Roman" w:cs="Times New Roman"/>
          <w:sz w:val="28"/>
          <w:szCs w:val="28"/>
        </w:rPr>
        <w:lastRenderedPageBreak/>
        <w:t xml:space="preserve">Strategic Alignment &amp; Change Management: Aligning programs with corporate vision, ESG integration, </w:t>
      </w:r>
      <w:r w:rsidR="006918B2" w:rsidRPr="006918B2">
        <w:rPr>
          <w:rFonts w:ascii="Times New Roman" w:hAnsi="Times New Roman" w:cs="Times New Roman"/>
          <w:sz w:val="28"/>
          <w:szCs w:val="28"/>
        </w:rPr>
        <w:t xml:space="preserve">and </w:t>
      </w:r>
      <w:r w:rsidRPr="006918B2">
        <w:rPr>
          <w:rFonts w:ascii="Times New Roman" w:hAnsi="Times New Roman" w:cs="Times New Roman"/>
          <w:sz w:val="28"/>
          <w:szCs w:val="28"/>
        </w:rPr>
        <w:t xml:space="preserve">complex change execution using ADKAR and Kotter models.  </w:t>
      </w:r>
    </w:p>
    <w:p w14:paraId="29E6221B" w14:textId="77777777" w:rsidR="007D736B" w:rsidRPr="006918B2" w:rsidRDefault="007D736B" w:rsidP="006918B2">
      <w:pPr>
        <w:pStyle w:val="ListParagraph"/>
        <w:numPr>
          <w:ilvl w:val="0"/>
          <w:numId w:val="7"/>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Risk Management &amp; Resilience: Proactive risk anticipation, escalation protocols, and predictive analytics for program continuity.  </w:t>
      </w:r>
    </w:p>
    <w:p w14:paraId="7CB740C5" w14:textId="77777777" w:rsidR="007D736B" w:rsidRPr="006918B2" w:rsidRDefault="007D736B" w:rsidP="006918B2">
      <w:pPr>
        <w:pStyle w:val="ListParagraph"/>
        <w:numPr>
          <w:ilvl w:val="0"/>
          <w:numId w:val="7"/>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Executive Communication &amp; Influencing: C-suite/Board-level reporting, stakeholder engagement, and cross-functional collaboration across global geographies.  </w:t>
      </w:r>
    </w:p>
    <w:p w14:paraId="1D3CB30A" w14:textId="77777777" w:rsidR="007D736B" w:rsidRPr="006918B2" w:rsidRDefault="007D736B" w:rsidP="006918B2">
      <w:pPr>
        <w:pStyle w:val="ListParagraph"/>
        <w:numPr>
          <w:ilvl w:val="0"/>
          <w:numId w:val="7"/>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Talent Development &amp; Innovation: Mentoring high-potential leaders, integrating emerging technologies (AI, ML, cloud/SaaS), and fostering continuous improvement cultures.  </w:t>
      </w:r>
    </w:p>
    <w:p w14:paraId="5EC8BCC1" w14:textId="4471A5D3" w:rsidR="007D736B" w:rsidRPr="006918B2" w:rsidRDefault="007D736B" w:rsidP="006918B2">
      <w:pPr>
        <w:pStyle w:val="ListParagraph"/>
        <w:numPr>
          <w:ilvl w:val="0"/>
          <w:numId w:val="7"/>
        </w:numPr>
        <w:spacing w:line="360" w:lineRule="auto"/>
        <w:rPr>
          <w:rFonts w:ascii="Times New Roman" w:hAnsi="Times New Roman" w:cs="Times New Roman"/>
          <w:sz w:val="28"/>
          <w:szCs w:val="28"/>
        </w:rPr>
      </w:pPr>
      <w:r w:rsidRPr="006918B2">
        <w:rPr>
          <w:rFonts w:ascii="Times New Roman" w:hAnsi="Times New Roman" w:cs="Times New Roman"/>
          <w:sz w:val="28"/>
          <w:szCs w:val="28"/>
        </w:rPr>
        <w:t>Technical Proficiencies: Jira, Confluence, Jenkins, GitHub Actions, GitLab CI; data analytics, machine learning, cloud/DevOps, SDLC, security/compliance.</w:t>
      </w:r>
    </w:p>
    <w:p w14:paraId="57BE48A3" w14:textId="77777777" w:rsidR="006918B2" w:rsidRPr="006918B2" w:rsidRDefault="007D736B" w:rsidP="006918B2">
      <w:pPr>
        <w:spacing w:line="360" w:lineRule="auto"/>
        <w:rPr>
          <w:rFonts w:ascii="Times New Roman" w:hAnsi="Times New Roman" w:cs="Times New Roman"/>
          <w:b/>
          <w:bCs/>
          <w:sz w:val="32"/>
          <w:szCs w:val="32"/>
        </w:rPr>
      </w:pPr>
      <w:r w:rsidRPr="006918B2">
        <w:rPr>
          <w:rFonts w:ascii="Times New Roman" w:hAnsi="Times New Roman" w:cs="Times New Roman"/>
          <w:b/>
          <w:bCs/>
          <w:sz w:val="32"/>
          <w:szCs w:val="32"/>
        </w:rPr>
        <w:t>Professional Experience</w:t>
      </w:r>
    </w:p>
    <w:p w14:paraId="55FE17A5" w14:textId="66655016" w:rsidR="007D736B"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Senior Technical Scrum Master (Enterprise Program Lead)</w:t>
      </w:r>
    </w:p>
    <w:p w14:paraId="7F38A6A2" w14:textId="77777777" w:rsidR="006918B2"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 xml:space="preserve">Cox Automotive | Remote | June 2022 – Present  </w:t>
      </w:r>
    </w:p>
    <w:p w14:paraId="0FDE057D" w14:textId="5F05DE93" w:rsidR="007D736B" w:rsidRPr="006918B2" w:rsidRDefault="007D736B" w:rsidP="006918B2">
      <w:pPr>
        <w:pStyle w:val="ListParagraph"/>
        <w:numPr>
          <w:ilvl w:val="0"/>
          <w:numId w:val="1"/>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Orchestrated enterprise-wide program governance for high-visibility, multi-million-dollar digital transformation initiatives, establishing standardized frameworks and reporting systems that aligned cross-functional teams with corporate strategy, resulting in 100% on-time delivery and a 30% enhancement in feature accuracy for Fortune 500 clients.  </w:t>
      </w:r>
    </w:p>
    <w:p w14:paraId="53853924" w14:textId="77777777" w:rsidR="007D736B" w:rsidRPr="006918B2" w:rsidRDefault="007D736B" w:rsidP="006918B2">
      <w:pPr>
        <w:pStyle w:val="ListParagraph"/>
        <w:numPr>
          <w:ilvl w:val="0"/>
          <w:numId w:val="1"/>
        </w:numPr>
        <w:spacing w:line="360" w:lineRule="auto"/>
        <w:rPr>
          <w:rFonts w:ascii="Times New Roman" w:hAnsi="Times New Roman" w:cs="Times New Roman"/>
          <w:sz w:val="28"/>
          <w:szCs w:val="28"/>
        </w:rPr>
      </w:pPr>
      <w:r w:rsidRPr="006918B2">
        <w:rPr>
          <w:rFonts w:ascii="Times New Roman" w:hAnsi="Times New Roman" w:cs="Times New Roman"/>
          <w:sz w:val="28"/>
          <w:szCs w:val="28"/>
        </w:rPr>
        <w:t>Directed Scaled Agile (</w:t>
      </w:r>
      <w:proofErr w:type="spellStart"/>
      <w:r w:rsidRPr="006918B2">
        <w:rPr>
          <w:rFonts w:ascii="Times New Roman" w:hAnsi="Times New Roman" w:cs="Times New Roman"/>
          <w:sz w:val="28"/>
          <w:szCs w:val="28"/>
        </w:rPr>
        <w:t>SAFe</w:t>
      </w:r>
      <w:proofErr w:type="spellEnd"/>
      <w:r w:rsidRPr="006918B2">
        <w:rPr>
          <w:rFonts w:ascii="Times New Roman" w:hAnsi="Times New Roman" w:cs="Times New Roman"/>
          <w:sz w:val="28"/>
          <w:szCs w:val="28"/>
        </w:rPr>
        <w:t xml:space="preserve">) execution across global, cross-functional teams, prioritizing portfolios using Lean methodologies to mitigate risks and </w:t>
      </w:r>
      <w:r w:rsidRPr="006918B2">
        <w:rPr>
          <w:rFonts w:ascii="Times New Roman" w:hAnsi="Times New Roman" w:cs="Times New Roman"/>
          <w:sz w:val="28"/>
          <w:szCs w:val="28"/>
        </w:rPr>
        <w:lastRenderedPageBreak/>
        <w:t xml:space="preserve">drive 20% velocity improvements, while providing executive-level insights to C-suite stakeholders on program resilience and value creation.  </w:t>
      </w:r>
    </w:p>
    <w:p w14:paraId="38EE04C7" w14:textId="77777777" w:rsidR="007D736B" w:rsidRPr="006918B2" w:rsidRDefault="007D736B" w:rsidP="006918B2">
      <w:pPr>
        <w:pStyle w:val="ListParagraph"/>
        <w:numPr>
          <w:ilvl w:val="0"/>
          <w:numId w:val="1"/>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Led change management for agile-at-scale adoption, integrating AI-driven analytics for predictive risk management and fostering talent development through mentoring 15+ program managers, reducing delivery impediments by 25% and embedding a culture of innovation and accountability.  </w:t>
      </w:r>
    </w:p>
    <w:p w14:paraId="1E3A12F2" w14:textId="77777777" w:rsidR="007D736B" w:rsidRPr="006918B2" w:rsidRDefault="007D736B" w:rsidP="006918B2">
      <w:pPr>
        <w:pStyle w:val="ListParagraph"/>
        <w:numPr>
          <w:ilvl w:val="0"/>
          <w:numId w:val="1"/>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Facilitated Board-level program reviews, influencing strategic decisions on M&amp;A integrations and ESG commitments, while optimizing resource allocation to accelerate market expansion and customer outcomes in automotive technology sectors.  </w:t>
      </w:r>
    </w:p>
    <w:p w14:paraId="4E2614D0" w14:textId="498668DC" w:rsidR="007D736B" w:rsidRPr="006918B2" w:rsidRDefault="007D736B" w:rsidP="006918B2">
      <w:pPr>
        <w:pStyle w:val="ListParagraph"/>
        <w:numPr>
          <w:ilvl w:val="0"/>
          <w:numId w:val="1"/>
        </w:numPr>
        <w:spacing w:line="360" w:lineRule="auto"/>
        <w:rPr>
          <w:rFonts w:ascii="Times New Roman" w:hAnsi="Times New Roman" w:cs="Times New Roman"/>
          <w:sz w:val="28"/>
          <w:szCs w:val="28"/>
        </w:rPr>
      </w:pPr>
      <w:r w:rsidRPr="006918B2">
        <w:rPr>
          <w:rFonts w:ascii="Times New Roman" w:hAnsi="Times New Roman" w:cs="Times New Roman"/>
          <w:sz w:val="28"/>
          <w:szCs w:val="28"/>
        </w:rPr>
        <w:t>Championed hybrid delivery models, collaborating with Operations, Technology, and Finance functions to standardize global processes, boosting operational efficiency by 30% and positioning program management as a key enabler of enterprise resilience.</w:t>
      </w:r>
    </w:p>
    <w:p w14:paraId="25F94894" w14:textId="77777777" w:rsidR="007D736B"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Technical Program Manager (Portfolio Transformation Lead)</w:t>
      </w:r>
    </w:p>
    <w:p w14:paraId="2A24C0D1" w14:textId="77777777" w:rsidR="006918B2"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 xml:space="preserve">Set Sail Technologies | Remote | December 2021 – June 2022  </w:t>
      </w:r>
    </w:p>
    <w:p w14:paraId="67622783" w14:textId="7005D0B6" w:rsidR="007D736B" w:rsidRPr="006918B2" w:rsidRDefault="007D736B" w:rsidP="006918B2">
      <w:pPr>
        <w:pStyle w:val="ListParagraph"/>
        <w:numPr>
          <w:ilvl w:val="0"/>
          <w:numId w:val="2"/>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Spearheaded strategic portfolio prioritization and execution for complex, multi-million-dollar technical programs in a digital-first SaaS environment, aligning initiatives with organizational growth objectives and delivering 98% adherence to timelines, budgets, and quality benchmarks across global teams.  </w:t>
      </w:r>
    </w:p>
    <w:p w14:paraId="3B92ACF3" w14:textId="77777777" w:rsidR="007D736B" w:rsidRPr="006918B2" w:rsidRDefault="007D736B" w:rsidP="006918B2">
      <w:pPr>
        <w:pStyle w:val="ListParagraph"/>
        <w:numPr>
          <w:ilvl w:val="0"/>
          <w:numId w:val="2"/>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Introduced advanced Agile-at-scale and digital PMO frameworks, integrating emerging technologies like AI and cloud solutions to enhance platform scalability, achieving a 40% performance boost and 25% reduction in delivery delays for high-growth innovators.  </w:t>
      </w:r>
    </w:p>
    <w:p w14:paraId="0501B063" w14:textId="77777777" w:rsidR="007D736B" w:rsidRPr="006918B2" w:rsidRDefault="007D736B" w:rsidP="006918B2">
      <w:pPr>
        <w:pStyle w:val="ListParagraph"/>
        <w:numPr>
          <w:ilvl w:val="0"/>
          <w:numId w:val="2"/>
        </w:numPr>
        <w:spacing w:line="360" w:lineRule="auto"/>
        <w:rPr>
          <w:rFonts w:ascii="Times New Roman" w:hAnsi="Times New Roman" w:cs="Times New Roman"/>
          <w:sz w:val="28"/>
          <w:szCs w:val="28"/>
        </w:rPr>
      </w:pPr>
      <w:r w:rsidRPr="006918B2">
        <w:rPr>
          <w:rFonts w:ascii="Times New Roman" w:hAnsi="Times New Roman" w:cs="Times New Roman"/>
          <w:sz w:val="28"/>
          <w:szCs w:val="28"/>
        </w:rPr>
        <w:lastRenderedPageBreak/>
        <w:t xml:space="preserve">Conducted executive reporting and risk mitigation for C-level audiences, driving cross-functional integration across engineering, product, and operations, while mentoring emerging leaders to build enterprise-ready capabilities and support M&amp;A-driven expansions.  </w:t>
      </w:r>
    </w:p>
    <w:p w14:paraId="2CD86BBB" w14:textId="77777777" w:rsidR="007D736B" w:rsidRPr="006918B2" w:rsidRDefault="007D736B" w:rsidP="006918B2">
      <w:pPr>
        <w:pStyle w:val="ListParagraph"/>
        <w:numPr>
          <w:ilvl w:val="0"/>
          <w:numId w:val="2"/>
        </w:numPr>
        <w:spacing w:line="360" w:lineRule="auto"/>
        <w:rPr>
          <w:rFonts w:ascii="Times New Roman" w:hAnsi="Times New Roman" w:cs="Times New Roman"/>
          <w:sz w:val="28"/>
          <w:szCs w:val="28"/>
        </w:rPr>
      </w:pPr>
      <w:r w:rsidRPr="006918B2">
        <w:rPr>
          <w:rFonts w:ascii="Times New Roman" w:hAnsi="Times New Roman" w:cs="Times New Roman"/>
          <w:sz w:val="28"/>
          <w:szCs w:val="28"/>
        </w:rPr>
        <w:t>Optimized global program standardization, leveraging data analytics for foresight and resilience, resulting in 30% improved business process efficiency and heightened stakeholder confidence through transparent, value-focused communication.</w:t>
      </w:r>
    </w:p>
    <w:p w14:paraId="05A9AD65" w14:textId="77777777" w:rsidR="007D736B" w:rsidRPr="006918B2" w:rsidRDefault="007D736B" w:rsidP="006918B2">
      <w:pPr>
        <w:spacing w:line="360" w:lineRule="auto"/>
        <w:rPr>
          <w:rFonts w:ascii="Times New Roman" w:hAnsi="Times New Roman" w:cs="Times New Roman"/>
          <w:sz w:val="28"/>
          <w:szCs w:val="28"/>
        </w:rPr>
      </w:pPr>
    </w:p>
    <w:p w14:paraId="596DA19B" w14:textId="77777777" w:rsidR="007D736B"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Technical Program Manager (Enterprise Delivery Executive)</w:t>
      </w:r>
    </w:p>
    <w:p w14:paraId="1D101405" w14:textId="77777777" w:rsidR="006918B2"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 xml:space="preserve">PayPal | Remote | September 2018 – December 2021 </w:t>
      </w:r>
    </w:p>
    <w:p w14:paraId="5DDD8DB3" w14:textId="4AA21E3D" w:rsidR="007D736B" w:rsidRPr="006918B2" w:rsidRDefault="007D736B" w:rsidP="006918B2">
      <w:pPr>
        <w:pStyle w:val="ListParagraph"/>
        <w:numPr>
          <w:ilvl w:val="0"/>
          <w:numId w:val="3"/>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Led cross-functional, global engineering teams in delivering high-impact, multi-billion-scale programs aligned with PayPal's strategic objectives in financial services, achieving 100% on-time completion and pioneering AI-driven analytics that reduced transaction errors by 20%, enhancing system reliability for millions of users.  </w:t>
      </w:r>
    </w:p>
    <w:p w14:paraId="1791F66E" w14:textId="77777777" w:rsidR="007D736B" w:rsidRPr="006918B2" w:rsidRDefault="007D736B" w:rsidP="006918B2">
      <w:pPr>
        <w:pStyle w:val="ListParagraph"/>
        <w:numPr>
          <w:ilvl w:val="0"/>
          <w:numId w:val="3"/>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Established program governance models and Lean Portfolio Management practices, utilizing Agile tools (Jira, Confluence) to track milestones, anticipate risks, and execute end-to-end lifecycles, driving a 15% increase in team efficiency and streamlined global operations.  </w:t>
      </w:r>
    </w:p>
    <w:p w14:paraId="55A78ABD" w14:textId="77777777" w:rsidR="007D736B" w:rsidRPr="006918B2" w:rsidRDefault="007D736B" w:rsidP="006918B2">
      <w:pPr>
        <w:pStyle w:val="ListParagraph"/>
        <w:numPr>
          <w:ilvl w:val="0"/>
          <w:numId w:val="3"/>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Influenced executive stakeholders through data-driven insights and change management strategies, transforming interdepartmental collaboration and accelerating innovation cycles, while mentoring 10+ junior engineers to adopt best practices, yielding a 25% productivity uplift.  </w:t>
      </w:r>
    </w:p>
    <w:p w14:paraId="7E7765BE" w14:textId="5D8A0BEA" w:rsidR="007D736B" w:rsidRPr="006918B2" w:rsidRDefault="007D736B" w:rsidP="006918B2">
      <w:pPr>
        <w:pStyle w:val="ListParagraph"/>
        <w:numPr>
          <w:ilvl w:val="0"/>
          <w:numId w:val="3"/>
        </w:numPr>
        <w:spacing w:line="360" w:lineRule="auto"/>
        <w:rPr>
          <w:rFonts w:ascii="Times New Roman" w:hAnsi="Times New Roman" w:cs="Times New Roman"/>
          <w:sz w:val="28"/>
          <w:szCs w:val="28"/>
        </w:rPr>
      </w:pPr>
      <w:r w:rsidRPr="006918B2">
        <w:rPr>
          <w:rFonts w:ascii="Times New Roman" w:hAnsi="Times New Roman" w:cs="Times New Roman"/>
          <w:sz w:val="28"/>
          <w:szCs w:val="28"/>
        </w:rPr>
        <w:lastRenderedPageBreak/>
        <w:t>Integrated emerging technologies (AI/ML, cloud/DevOps) into payment processing transformations, ensuring compliance and scalability across geographies, and positioning program management as a differentiator for customer trust and enterprise growth.</w:t>
      </w:r>
    </w:p>
    <w:p w14:paraId="4587377D" w14:textId="77777777" w:rsidR="007D736B"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Scrum Master (Program Optimization Specialist)</w:t>
      </w:r>
    </w:p>
    <w:p w14:paraId="1D88803C" w14:textId="77777777" w:rsidR="006918B2" w:rsidRPr="006918B2" w:rsidRDefault="007D736B" w:rsidP="006918B2">
      <w:pPr>
        <w:spacing w:line="360" w:lineRule="auto"/>
        <w:rPr>
          <w:rFonts w:ascii="Times New Roman" w:hAnsi="Times New Roman" w:cs="Times New Roman"/>
          <w:b/>
          <w:bCs/>
          <w:sz w:val="28"/>
          <w:szCs w:val="28"/>
        </w:rPr>
      </w:pPr>
      <w:proofErr w:type="spellStart"/>
      <w:r w:rsidRPr="006918B2">
        <w:rPr>
          <w:rFonts w:ascii="Times New Roman" w:hAnsi="Times New Roman" w:cs="Times New Roman"/>
          <w:b/>
          <w:bCs/>
          <w:sz w:val="28"/>
          <w:szCs w:val="28"/>
        </w:rPr>
        <w:t>Mendix</w:t>
      </w:r>
      <w:proofErr w:type="spellEnd"/>
      <w:r w:rsidRPr="006918B2">
        <w:rPr>
          <w:rFonts w:ascii="Times New Roman" w:hAnsi="Times New Roman" w:cs="Times New Roman"/>
          <w:b/>
          <w:bCs/>
          <w:sz w:val="28"/>
          <w:szCs w:val="28"/>
        </w:rPr>
        <w:t xml:space="preserve"> | Boston, MA | March 2016 – September 2018  </w:t>
      </w:r>
    </w:p>
    <w:p w14:paraId="6F688DD9" w14:textId="3C1F72EB" w:rsidR="007D736B" w:rsidRPr="006918B2" w:rsidRDefault="007D736B" w:rsidP="006918B2">
      <w:pPr>
        <w:pStyle w:val="ListParagraph"/>
        <w:numPr>
          <w:ilvl w:val="0"/>
          <w:numId w:val="4"/>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Directed data-driven portfolio enhancements through retrospective governance and risk mitigation for large-scale, complex programs, implementing targeted Agile frameworks that increased efficiency by 20% and exceeded stakeholder expectations in low-code platform innovations.  </w:t>
      </w:r>
    </w:p>
    <w:p w14:paraId="185FD2A0" w14:textId="18AC2FA0" w:rsidR="007D736B" w:rsidRPr="006918B2" w:rsidRDefault="007D736B" w:rsidP="006918B2">
      <w:pPr>
        <w:pStyle w:val="ListParagraph"/>
        <w:numPr>
          <w:ilvl w:val="0"/>
          <w:numId w:val="4"/>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Fostered cross-team collaboration as a central governance point, prioritizing backlogs with Lean methodologies to align development with business goals, accelerating decision cycles by 25% and driving measurable outcomes in enterprise software delivery.  </w:t>
      </w:r>
    </w:p>
    <w:p w14:paraId="7AA0E723" w14:textId="3C6CDD74" w:rsidR="007D736B" w:rsidRPr="006918B2" w:rsidRDefault="007D736B" w:rsidP="006918B2">
      <w:pPr>
        <w:pStyle w:val="ListParagraph"/>
        <w:numPr>
          <w:ilvl w:val="0"/>
          <w:numId w:val="4"/>
        </w:numPr>
        <w:spacing w:line="360" w:lineRule="auto"/>
        <w:rPr>
          <w:rFonts w:ascii="Times New Roman" w:hAnsi="Times New Roman" w:cs="Times New Roman"/>
          <w:sz w:val="28"/>
          <w:szCs w:val="28"/>
        </w:rPr>
      </w:pPr>
      <w:r w:rsidRPr="006918B2">
        <w:rPr>
          <w:rFonts w:ascii="Times New Roman" w:hAnsi="Times New Roman" w:cs="Times New Roman"/>
          <w:sz w:val="28"/>
          <w:szCs w:val="28"/>
        </w:rPr>
        <w:t>Conducted comprehensive process analyses to uncover high-impact opportunities, embedding change management practices that reduced bottlenecks and built resilience, while developing talent through coaching on Scaled Agile principles.</w:t>
      </w:r>
    </w:p>
    <w:p w14:paraId="09D02341" w14:textId="77777777" w:rsidR="007D736B"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Scrum Master / Business Analyst (Strategic Delivery Lead)</w:t>
      </w:r>
    </w:p>
    <w:p w14:paraId="14FE302C" w14:textId="77777777" w:rsidR="006918B2"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 xml:space="preserve">Target | Boston, MA | May 2013 – March 2016  </w:t>
      </w:r>
    </w:p>
    <w:p w14:paraId="10E5198E" w14:textId="63CB9ACA" w:rsidR="007D736B" w:rsidRPr="006918B2" w:rsidRDefault="007D736B" w:rsidP="006918B2">
      <w:pPr>
        <w:pStyle w:val="ListParagraph"/>
        <w:numPr>
          <w:ilvl w:val="0"/>
          <w:numId w:val="5"/>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Enabled executive decision-making via interactive reporting tools and analytics, supporting $2M in enterprise reorganizations with 90% adoption, while leading Agile ceremonies to ensure on-time, budget-aligned implementations across retail operations.  </w:t>
      </w:r>
    </w:p>
    <w:p w14:paraId="4012251E" w14:textId="77777777" w:rsidR="007D736B" w:rsidRPr="006918B2" w:rsidRDefault="007D736B" w:rsidP="006918B2">
      <w:pPr>
        <w:pStyle w:val="ListParagraph"/>
        <w:numPr>
          <w:ilvl w:val="0"/>
          <w:numId w:val="5"/>
        </w:numPr>
        <w:spacing w:line="360" w:lineRule="auto"/>
        <w:rPr>
          <w:rFonts w:ascii="Times New Roman" w:hAnsi="Times New Roman" w:cs="Times New Roman"/>
          <w:sz w:val="28"/>
          <w:szCs w:val="28"/>
        </w:rPr>
      </w:pPr>
      <w:r w:rsidRPr="006918B2">
        <w:rPr>
          <w:rFonts w:ascii="Times New Roman" w:hAnsi="Times New Roman" w:cs="Times New Roman"/>
          <w:sz w:val="28"/>
          <w:szCs w:val="28"/>
        </w:rPr>
        <w:lastRenderedPageBreak/>
        <w:t xml:space="preserve">Automated legacy workflows through cross-functional partnerships, saving 100+ hours annually and reducing errors by 25%, with a focus on SDLC governance and UAT testing to deliver scalable solutions aligned with corporate strategy.  </w:t>
      </w:r>
    </w:p>
    <w:p w14:paraId="1326C326" w14:textId="77777777" w:rsidR="007D736B" w:rsidRPr="006918B2" w:rsidRDefault="007D736B" w:rsidP="006918B2">
      <w:pPr>
        <w:pStyle w:val="ListParagraph"/>
        <w:numPr>
          <w:ilvl w:val="0"/>
          <w:numId w:val="5"/>
        </w:numPr>
        <w:spacing w:line="360" w:lineRule="auto"/>
        <w:rPr>
          <w:rFonts w:ascii="Times New Roman" w:hAnsi="Times New Roman" w:cs="Times New Roman"/>
          <w:sz w:val="28"/>
          <w:szCs w:val="28"/>
        </w:rPr>
      </w:pPr>
      <w:r w:rsidRPr="006918B2">
        <w:rPr>
          <w:rFonts w:ascii="Times New Roman" w:hAnsi="Times New Roman" w:cs="Times New Roman"/>
          <w:sz w:val="28"/>
          <w:szCs w:val="28"/>
        </w:rPr>
        <w:t>Drove strategic alignment between business and technology, overseeing QA and integration for enterprise-level programs, mitigating risks proactively to minimize post-launch issues and enhance operational resilience in a fast-paced retail environment.</w:t>
      </w:r>
    </w:p>
    <w:p w14:paraId="511934B6" w14:textId="77777777" w:rsidR="007D736B" w:rsidRPr="006918B2" w:rsidRDefault="007D736B" w:rsidP="006918B2">
      <w:pPr>
        <w:spacing w:line="360" w:lineRule="auto"/>
        <w:rPr>
          <w:rFonts w:ascii="Times New Roman" w:hAnsi="Times New Roman" w:cs="Times New Roman"/>
          <w:sz w:val="28"/>
          <w:szCs w:val="28"/>
        </w:rPr>
      </w:pPr>
    </w:p>
    <w:p w14:paraId="1FB6EB10" w14:textId="77777777" w:rsidR="006918B2"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Education</w:t>
      </w:r>
    </w:p>
    <w:p w14:paraId="4F0814E4" w14:textId="7F4F492B" w:rsidR="007D736B"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Doctor of Business Administration (DBA)</w:t>
      </w:r>
    </w:p>
    <w:p w14:paraId="75F42EB4" w14:textId="77777777" w:rsidR="006918B2" w:rsidRPr="006918B2" w:rsidRDefault="007D736B" w:rsidP="006918B2">
      <w:p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South College | 2023 – Present  </w:t>
      </w:r>
    </w:p>
    <w:p w14:paraId="04164274" w14:textId="476482A1" w:rsidR="007D736B"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Master of Business Administration (MBA), Information Technology</w:t>
      </w:r>
    </w:p>
    <w:p w14:paraId="1D3EA11B" w14:textId="77777777" w:rsidR="006918B2" w:rsidRPr="006918B2" w:rsidRDefault="007D736B" w:rsidP="006918B2">
      <w:p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Southern New Hampshire University | 2020 – 2022  </w:t>
      </w:r>
    </w:p>
    <w:p w14:paraId="65000486" w14:textId="33B0B5E3" w:rsidR="007D736B"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Bachelor of Science in Management</w:t>
      </w:r>
    </w:p>
    <w:p w14:paraId="3F68247E" w14:textId="77777777" w:rsidR="006918B2" w:rsidRPr="006918B2" w:rsidRDefault="007D736B" w:rsidP="006918B2">
      <w:p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Salem State University | 2017  </w:t>
      </w:r>
    </w:p>
    <w:p w14:paraId="3260F03C" w14:textId="77777777" w:rsidR="006918B2" w:rsidRPr="006918B2" w:rsidRDefault="007D736B" w:rsidP="006918B2">
      <w:pPr>
        <w:spacing w:line="360" w:lineRule="auto"/>
        <w:rPr>
          <w:rFonts w:ascii="Times New Roman" w:hAnsi="Times New Roman" w:cs="Times New Roman"/>
          <w:b/>
          <w:bCs/>
          <w:sz w:val="28"/>
          <w:szCs w:val="28"/>
        </w:rPr>
      </w:pPr>
      <w:r w:rsidRPr="006918B2">
        <w:rPr>
          <w:rFonts w:ascii="Times New Roman" w:hAnsi="Times New Roman" w:cs="Times New Roman"/>
          <w:b/>
          <w:bCs/>
          <w:sz w:val="28"/>
          <w:szCs w:val="28"/>
        </w:rPr>
        <w:t>Certifications &amp; Professional Development</w:t>
      </w:r>
    </w:p>
    <w:p w14:paraId="4CBA8536" w14:textId="194CCCFE" w:rsidR="007D736B" w:rsidRPr="006918B2" w:rsidRDefault="007D736B" w:rsidP="006918B2">
      <w:pPr>
        <w:pStyle w:val="ListParagraph"/>
        <w:numPr>
          <w:ilvl w:val="0"/>
          <w:numId w:val="6"/>
        </w:numPr>
        <w:spacing w:line="360" w:lineRule="auto"/>
        <w:rPr>
          <w:rFonts w:ascii="Times New Roman" w:hAnsi="Times New Roman" w:cs="Times New Roman"/>
          <w:sz w:val="28"/>
          <w:szCs w:val="28"/>
        </w:rPr>
      </w:pPr>
      <w:proofErr w:type="spellStart"/>
      <w:r w:rsidRPr="006918B2">
        <w:rPr>
          <w:rFonts w:ascii="Times New Roman" w:hAnsi="Times New Roman" w:cs="Times New Roman"/>
          <w:sz w:val="28"/>
          <w:szCs w:val="28"/>
        </w:rPr>
        <w:t>SAFe</w:t>
      </w:r>
      <w:proofErr w:type="spellEnd"/>
      <w:r w:rsidRPr="006918B2">
        <w:rPr>
          <w:rFonts w:ascii="Times New Roman" w:hAnsi="Times New Roman" w:cs="Times New Roman"/>
          <w:sz w:val="28"/>
          <w:szCs w:val="28"/>
        </w:rPr>
        <w:t xml:space="preserve"> Advanced Scrum Master (SASM) | Scaled Agile, Inc. | 2023  </w:t>
      </w:r>
    </w:p>
    <w:p w14:paraId="2A953E1D" w14:textId="77777777" w:rsidR="007D736B" w:rsidRPr="006918B2" w:rsidRDefault="007D736B" w:rsidP="006918B2">
      <w:pPr>
        <w:pStyle w:val="ListParagraph"/>
        <w:numPr>
          <w:ilvl w:val="0"/>
          <w:numId w:val="6"/>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Advanced Certified Scrum Master (A-CSM) | Scrum Alliance | 2022  </w:t>
      </w:r>
    </w:p>
    <w:p w14:paraId="3A7C9BAD" w14:textId="77777777" w:rsidR="007D736B" w:rsidRPr="006918B2" w:rsidRDefault="007D736B" w:rsidP="006918B2">
      <w:pPr>
        <w:pStyle w:val="ListParagraph"/>
        <w:numPr>
          <w:ilvl w:val="0"/>
          <w:numId w:val="6"/>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Certified Product Owner (CPO) | Scrum Alliance | 2021  </w:t>
      </w:r>
    </w:p>
    <w:p w14:paraId="596D1E14" w14:textId="77777777" w:rsidR="007D736B" w:rsidRPr="006918B2" w:rsidRDefault="007D736B" w:rsidP="006918B2">
      <w:pPr>
        <w:pStyle w:val="ListParagraph"/>
        <w:numPr>
          <w:ilvl w:val="0"/>
          <w:numId w:val="6"/>
        </w:numPr>
        <w:spacing w:line="360" w:lineRule="auto"/>
        <w:rPr>
          <w:rFonts w:ascii="Times New Roman" w:hAnsi="Times New Roman" w:cs="Times New Roman"/>
          <w:sz w:val="28"/>
          <w:szCs w:val="28"/>
        </w:rPr>
      </w:pPr>
      <w:r w:rsidRPr="006918B2">
        <w:rPr>
          <w:rFonts w:ascii="Times New Roman" w:hAnsi="Times New Roman" w:cs="Times New Roman"/>
          <w:sz w:val="28"/>
          <w:szCs w:val="28"/>
        </w:rPr>
        <w:t xml:space="preserve">ADKAR Change Manager | </w:t>
      </w:r>
      <w:proofErr w:type="spellStart"/>
      <w:r w:rsidRPr="006918B2">
        <w:rPr>
          <w:rFonts w:ascii="Times New Roman" w:hAnsi="Times New Roman" w:cs="Times New Roman"/>
          <w:sz w:val="28"/>
          <w:szCs w:val="28"/>
        </w:rPr>
        <w:t>Prosci</w:t>
      </w:r>
      <w:proofErr w:type="spellEnd"/>
      <w:r w:rsidRPr="006918B2">
        <w:rPr>
          <w:rFonts w:ascii="Times New Roman" w:hAnsi="Times New Roman" w:cs="Times New Roman"/>
          <w:sz w:val="28"/>
          <w:szCs w:val="28"/>
        </w:rPr>
        <w:t xml:space="preserve"> | 2022  </w:t>
      </w:r>
    </w:p>
    <w:p w14:paraId="4A27C420" w14:textId="77777777" w:rsidR="007D736B" w:rsidRPr="006918B2" w:rsidRDefault="007D736B" w:rsidP="006918B2">
      <w:pPr>
        <w:spacing w:line="360" w:lineRule="auto"/>
        <w:rPr>
          <w:rFonts w:ascii="Times New Roman" w:hAnsi="Times New Roman" w:cs="Times New Roman"/>
          <w:sz w:val="28"/>
          <w:szCs w:val="28"/>
        </w:rPr>
      </w:pPr>
      <w:r w:rsidRPr="006918B2">
        <w:rPr>
          <w:rFonts w:ascii="Times New Roman" w:hAnsi="Times New Roman" w:cs="Times New Roman"/>
          <w:sz w:val="28"/>
          <w:szCs w:val="28"/>
        </w:rPr>
        <w:lastRenderedPageBreak/>
        <w:t>LinkedIn Learning: Leadership Foundations (2024) | Project Management Training (2023) | Change Management for Projects (2023) | Agile Project Management (2022) | Project Management: Preventing Scope Creep (2022)</w:t>
      </w:r>
    </w:p>
    <w:p w14:paraId="729BD7D0" w14:textId="77777777" w:rsidR="007D736B" w:rsidRPr="006918B2" w:rsidRDefault="007D736B" w:rsidP="006918B2">
      <w:pPr>
        <w:spacing w:line="360" w:lineRule="auto"/>
        <w:rPr>
          <w:rFonts w:ascii="Times New Roman" w:hAnsi="Times New Roman" w:cs="Times New Roman"/>
          <w:sz w:val="28"/>
          <w:szCs w:val="28"/>
        </w:rPr>
      </w:pPr>
    </w:p>
    <w:p w14:paraId="5FB33EBF" w14:textId="77777777" w:rsidR="007D736B" w:rsidRPr="006918B2" w:rsidRDefault="007D736B" w:rsidP="006918B2">
      <w:pPr>
        <w:spacing w:line="360" w:lineRule="auto"/>
        <w:rPr>
          <w:rFonts w:ascii="Times New Roman" w:hAnsi="Times New Roman" w:cs="Times New Roman"/>
          <w:i/>
          <w:iCs/>
          <w:sz w:val="28"/>
          <w:szCs w:val="28"/>
        </w:rPr>
      </w:pPr>
      <w:r w:rsidRPr="006918B2">
        <w:rPr>
          <w:rFonts w:ascii="Times New Roman" w:hAnsi="Times New Roman" w:cs="Times New Roman"/>
          <w:i/>
          <w:iCs/>
          <w:sz w:val="28"/>
          <w:szCs w:val="28"/>
        </w:rPr>
        <w:t>References available upon request.</w:t>
      </w:r>
    </w:p>
    <w:p w14:paraId="3BDBDB12" w14:textId="77777777" w:rsidR="007D736B" w:rsidRPr="006918B2" w:rsidRDefault="007D736B">
      <w:pPr>
        <w:rPr>
          <w:rFonts w:ascii="Times New Roman" w:hAnsi="Times New Roman" w:cs="Times New Roman"/>
          <w:sz w:val="28"/>
          <w:szCs w:val="28"/>
        </w:rPr>
      </w:pPr>
    </w:p>
    <w:sectPr w:rsidR="007D736B" w:rsidRPr="006918B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9423E" w14:textId="77777777" w:rsidR="00D62F77" w:rsidRDefault="00D62F77" w:rsidP="006918B2">
      <w:pPr>
        <w:spacing w:after="0" w:line="240" w:lineRule="auto"/>
      </w:pPr>
      <w:r>
        <w:separator/>
      </w:r>
    </w:p>
  </w:endnote>
  <w:endnote w:type="continuationSeparator" w:id="0">
    <w:p w14:paraId="2710567A" w14:textId="77777777" w:rsidR="00D62F77" w:rsidRDefault="00D62F77" w:rsidP="00691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AD60D" w14:textId="77777777" w:rsidR="00D62F77" w:rsidRDefault="00D62F77" w:rsidP="006918B2">
      <w:pPr>
        <w:spacing w:after="0" w:line="240" w:lineRule="auto"/>
      </w:pPr>
      <w:r>
        <w:separator/>
      </w:r>
    </w:p>
  </w:footnote>
  <w:footnote w:type="continuationSeparator" w:id="0">
    <w:p w14:paraId="42C466D2" w14:textId="77777777" w:rsidR="00D62F77" w:rsidRDefault="00D62F77" w:rsidP="006918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C5738"/>
    <w:multiLevelType w:val="hybridMultilevel"/>
    <w:tmpl w:val="AAC4D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763F39"/>
    <w:multiLevelType w:val="hybridMultilevel"/>
    <w:tmpl w:val="547EF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AE012E"/>
    <w:multiLevelType w:val="hybridMultilevel"/>
    <w:tmpl w:val="CD0AB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32395"/>
    <w:multiLevelType w:val="hybridMultilevel"/>
    <w:tmpl w:val="774E7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5790A"/>
    <w:multiLevelType w:val="hybridMultilevel"/>
    <w:tmpl w:val="838E3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A40E35"/>
    <w:multiLevelType w:val="hybridMultilevel"/>
    <w:tmpl w:val="82E65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F35A2A"/>
    <w:multiLevelType w:val="hybridMultilevel"/>
    <w:tmpl w:val="A9A25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5954576">
    <w:abstractNumId w:val="6"/>
  </w:num>
  <w:num w:numId="2" w16cid:durableId="1064523588">
    <w:abstractNumId w:val="4"/>
  </w:num>
  <w:num w:numId="3" w16cid:durableId="1255089711">
    <w:abstractNumId w:val="5"/>
  </w:num>
  <w:num w:numId="4" w16cid:durableId="1462846094">
    <w:abstractNumId w:val="3"/>
  </w:num>
  <w:num w:numId="5" w16cid:durableId="2066831839">
    <w:abstractNumId w:val="0"/>
  </w:num>
  <w:num w:numId="6" w16cid:durableId="1333097459">
    <w:abstractNumId w:val="2"/>
  </w:num>
  <w:num w:numId="7" w16cid:durableId="5027448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36B"/>
    <w:rsid w:val="005B4B92"/>
    <w:rsid w:val="006918B2"/>
    <w:rsid w:val="007D736B"/>
    <w:rsid w:val="00C660B3"/>
    <w:rsid w:val="00D62F77"/>
    <w:rsid w:val="00E15A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074A19"/>
  <w15:chartTrackingRefBased/>
  <w15:docId w15:val="{C3FAF84C-9F16-5346-A863-741032B9E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73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3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3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3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3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3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3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3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3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3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3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3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3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3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3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3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3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36B"/>
    <w:rPr>
      <w:rFonts w:eastAsiaTheme="majorEastAsia" w:cstheme="majorBidi"/>
      <w:color w:val="272727" w:themeColor="text1" w:themeTint="D8"/>
    </w:rPr>
  </w:style>
  <w:style w:type="paragraph" w:styleId="Title">
    <w:name w:val="Title"/>
    <w:basedOn w:val="Normal"/>
    <w:next w:val="Normal"/>
    <w:link w:val="TitleChar"/>
    <w:uiPriority w:val="10"/>
    <w:qFormat/>
    <w:rsid w:val="007D73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3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3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3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36B"/>
    <w:pPr>
      <w:spacing w:before="160"/>
      <w:jc w:val="center"/>
    </w:pPr>
    <w:rPr>
      <w:i/>
      <w:iCs/>
      <w:color w:val="404040" w:themeColor="text1" w:themeTint="BF"/>
    </w:rPr>
  </w:style>
  <w:style w:type="character" w:customStyle="1" w:styleId="QuoteChar">
    <w:name w:val="Quote Char"/>
    <w:basedOn w:val="DefaultParagraphFont"/>
    <w:link w:val="Quote"/>
    <w:uiPriority w:val="29"/>
    <w:rsid w:val="007D736B"/>
    <w:rPr>
      <w:i/>
      <w:iCs/>
      <w:color w:val="404040" w:themeColor="text1" w:themeTint="BF"/>
    </w:rPr>
  </w:style>
  <w:style w:type="paragraph" w:styleId="ListParagraph">
    <w:name w:val="List Paragraph"/>
    <w:basedOn w:val="Normal"/>
    <w:uiPriority w:val="34"/>
    <w:qFormat/>
    <w:rsid w:val="007D736B"/>
    <w:pPr>
      <w:ind w:left="720"/>
      <w:contextualSpacing/>
    </w:pPr>
  </w:style>
  <w:style w:type="character" w:styleId="IntenseEmphasis">
    <w:name w:val="Intense Emphasis"/>
    <w:basedOn w:val="DefaultParagraphFont"/>
    <w:uiPriority w:val="21"/>
    <w:qFormat/>
    <w:rsid w:val="007D736B"/>
    <w:rPr>
      <w:i/>
      <w:iCs/>
      <w:color w:val="0F4761" w:themeColor="accent1" w:themeShade="BF"/>
    </w:rPr>
  </w:style>
  <w:style w:type="paragraph" w:styleId="IntenseQuote">
    <w:name w:val="Intense Quote"/>
    <w:basedOn w:val="Normal"/>
    <w:next w:val="Normal"/>
    <w:link w:val="IntenseQuoteChar"/>
    <w:uiPriority w:val="30"/>
    <w:qFormat/>
    <w:rsid w:val="007D73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36B"/>
    <w:rPr>
      <w:i/>
      <w:iCs/>
      <w:color w:val="0F4761" w:themeColor="accent1" w:themeShade="BF"/>
    </w:rPr>
  </w:style>
  <w:style w:type="character" w:styleId="IntenseReference">
    <w:name w:val="Intense Reference"/>
    <w:basedOn w:val="DefaultParagraphFont"/>
    <w:uiPriority w:val="32"/>
    <w:qFormat/>
    <w:rsid w:val="007D736B"/>
    <w:rPr>
      <w:b/>
      <w:bCs/>
      <w:smallCaps/>
      <w:color w:val="0F4761" w:themeColor="accent1" w:themeShade="BF"/>
      <w:spacing w:val="5"/>
    </w:rPr>
  </w:style>
  <w:style w:type="paragraph" w:styleId="Header">
    <w:name w:val="header"/>
    <w:basedOn w:val="Normal"/>
    <w:link w:val="HeaderChar"/>
    <w:uiPriority w:val="99"/>
    <w:unhideWhenUsed/>
    <w:rsid w:val="006918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18B2"/>
  </w:style>
  <w:style w:type="paragraph" w:styleId="Footer">
    <w:name w:val="footer"/>
    <w:basedOn w:val="Normal"/>
    <w:link w:val="FooterChar"/>
    <w:uiPriority w:val="99"/>
    <w:unhideWhenUsed/>
    <w:rsid w:val="006918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1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1301</Words>
  <Characters>7416</Characters>
  <Application>Microsoft Office Word</Application>
  <DocSecurity>0</DocSecurity>
  <Lines>61</Lines>
  <Paragraphs>17</Paragraphs>
  <ScaleCrop>false</ScaleCrop>
  <Company/>
  <LinksUpToDate>false</LinksUpToDate>
  <CharactersWithSpaces>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Mbome</dc:creator>
  <cp:keywords/>
  <dc:description/>
  <cp:lastModifiedBy>Peter Mbome</cp:lastModifiedBy>
  <cp:revision>2</cp:revision>
  <dcterms:created xsi:type="dcterms:W3CDTF">2025-11-28T19:14:00Z</dcterms:created>
  <dcterms:modified xsi:type="dcterms:W3CDTF">2025-11-28T19:14:00Z</dcterms:modified>
</cp:coreProperties>
</file>