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1F6B7" w14:textId="77777777" w:rsidR="00521ADA" w:rsidRPr="00521ADA" w:rsidRDefault="00521ADA" w:rsidP="00521ADA">
      <w:pPr>
        <w:rPr>
          <w:b/>
          <w:bCs/>
        </w:rPr>
      </w:pPr>
      <w:r w:rsidRPr="00521ADA">
        <w:rPr>
          <w:b/>
          <w:bCs/>
        </w:rPr>
        <w:t>ANDREW COSTA</w:t>
      </w:r>
    </w:p>
    <w:p w14:paraId="04C09D42" w14:textId="77777777" w:rsidR="00521ADA" w:rsidRDefault="00521ADA" w:rsidP="00521ADA">
      <w:r w:rsidRPr="00521ADA">
        <w:t>San Antonio, TX • Texas</w:t>
      </w:r>
      <w:r w:rsidRPr="00521ADA">
        <w:noBreakHyphen/>
        <w:t xml:space="preserve">wide relocation </w:t>
      </w:r>
    </w:p>
    <w:p w14:paraId="2DF29F00" w14:textId="6C5DA339" w:rsidR="00521ADA" w:rsidRPr="00521ADA" w:rsidRDefault="00521ADA" w:rsidP="00521ADA">
      <w:r w:rsidRPr="00521ADA">
        <w:t xml:space="preserve">530 301 7959 • andrew.dg.costa@gmail.com • www.linkedin.com/in/andrewdcosta </w:t>
      </w:r>
    </w:p>
    <w:p w14:paraId="4FCA98A4" w14:textId="77777777" w:rsidR="00521ADA" w:rsidRPr="00521ADA" w:rsidRDefault="00521ADA" w:rsidP="00521ADA">
      <w:pPr>
        <w:rPr>
          <w:b/>
          <w:bCs/>
        </w:rPr>
      </w:pPr>
      <w:r w:rsidRPr="00521ADA">
        <w:rPr>
          <w:b/>
          <w:bCs/>
        </w:rPr>
        <w:t>EXECUTIVE SUMMARY</w:t>
      </w:r>
    </w:p>
    <w:p w14:paraId="2A4EBD05" w14:textId="77777777" w:rsidR="00521ADA" w:rsidRPr="00521ADA" w:rsidRDefault="00521ADA" w:rsidP="00521ADA">
      <w:r w:rsidRPr="00521ADA">
        <w:t>Senior Operations &amp; Program Leader with 29+ years driving enterprise execution, cross</w:t>
      </w:r>
      <w:r w:rsidRPr="00521ADA">
        <w:noBreakHyphen/>
        <w:t>functional alignment, and operational rigor across complex, regulated, and high</w:t>
      </w:r>
      <w:r w:rsidRPr="00521ADA">
        <w:noBreakHyphen/>
        <w:t>stakes environments. Expert in building operating systems, scaling delivery organizations, and serving as a CEO</w:t>
      </w:r>
      <w:r w:rsidRPr="00521ADA">
        <w:noBreakHyphen/>
        <w:t>level force multiplier. Proven record leading multi</w:t>
      </w:r>
      <w:r w:rsidRPr="00521ADA">
        <w:noBreakHyphen/>
        <w:t>site operations, transformation initiatives, financial governance, and strategic programs for federal, commercial, and advanced</w:t>
      </w:r>
      <w:r w:rsidRPr="00521ADA">
        <w:noBreakHyphen/>
        <w:t>technology organizations. Known for stabilizing ambiguity, accelerating decision velocity, and delivering predictable outcomes.</w:t>
      </w:r>
    </w:p>
    <w:p w14:paraId="29B642CF" w14:textId="77777777" w:rsidR="00521ADA" w:rsidRPr="00521ADA" w:rsidRDefault="00521ADA" w:rsidP="00521ADA">
      <w:pPr>
        <w:rPr>
          <w:b/>
          <w:bCs/>
        </w:rPr>
      </w:pPr>
      <w:r w:rsidRPr="00521ADA">
        <w:rPr>
          <w:b/>
          <w:bCs/>
        </w:rPr>
        <w:t>CORE COMPETENCIES</w:t>
      </w:r>
    </w:p>
    <w:p w14:paraId="502DB872" w14:textId="77777777" w:rsidR="00521ADA" w:rsidRPr="00521ADA" w:rsidRDefault="00521ADA" w:rsidP="00521ADA">
      <w:r w:rsidRPr="00521ADA">
        <w:rPr>
          <w:b/>
          <w:bCs/>
        </w:rPr>
        <w:t>Executive Operations • Chief of Staff Leadership • Program Delivery • Operating Cadence Design • KPI &amp; Dashboard Instrumentation • Strategic Planning • Cross</w:t>
      </w:r>
      <w:r w:rsidRPr="00521ADA">
        <w:rPr>
          <w:b/>
          <w:bCs/>
        </w:rPr>
        <w:noBreakHyphen/>
        <w:t>Functional Alignment • Enterprise Risk Management • Financial Governance • PMO Leadership • Change Management • Stakeholder Engagement • Workforce Planning • Process Optimization • Multi</w:t>
      </w:r>
      <w:r w:rsidRPr="00521ADA">
        <w:rPr>
          <w:b/>
          <w:bCs/>
        </w:rPr>
        <w:noBreakHyphen/>
        <w:t>Site Operations • Contract &amp; Vendor Management • Federal/DoD/IC Program Management • Aviation Operations • Organizational Transformation</w:t>
      </w:r>
    </w:p>
    <w:p w14:paraId="0509BE91" w14:textId="77777777" w:rsidR="00521ADA" w:rsidRPr="00521ADA" w:rsidRDefault="00521ADA" w:rsidP="00521ADA">
      <w:pPr>
        <w:rPr>
          <w:b/>
          <w:bCs/>
        </w:rPr>
      </w:pPr>
      <w:r w:rsidRPr="00521ADA">
        <w:rPr>
          <w:b/>
          <w:bCs/>
        </w:rPr>
        <w:t>PROFESSIONAL EXPERIENCE</w:t>
      </w:r>
    </w:p>
    <w:p w14:paraId="61E06949" w14:textId="77777777" w:rsidR="00521ADA" w:rsidRPr="00521ADA" w:rsidRDefault="00521ADA" w:rsidP="00521ADA">
      <w:pPr>
        <w:rPr>
          <w:b/>
          <w:bCs/>
        </w:rPr>
      </w:pPr>
      <w:r w:rsidRPr="00521ADA">
        <w:rPr>
          <w:b/>
          <w:bCs/>
        </w:rPr>
        <w:t>Koniag Government Services — Senior Operations &amp; Project Manager</w:t>
      </w:r>
    </w:p>
    <w:p w14:paraId="79340097" w14:textId="77777777" w:rsidR="00521ADA" w:rsidRPr="00521ADA" w:rsidRDefault="00521ADA" w:rsidP="00521ADA">
      <w:r w:rsidRPr="00521ADA">
        <w:rPr>
          <w:b/>
          <w:bCs/>
        </w:rPr>
        <w:t>2021–Present | San Antonio, TX (Remote</w:t>
      </w:r>
      <w:r w:rsidRPr="00521ADA">
        <w:rPr>
          <w:b/>
          <w:bCs/>
        </w:rPr>
        <w:noBreakHyphen/>
        <w:t>flex)</w:t>
      </w:r>
    </w:p>
    <w:p w14:paraId="5B079059" w14:textId="77777777" w:rsidR="00521ADA" w:rsidRPr="00521ADA" w:rsidRDefault="00521ADA" w:rsidP="00521ADA">
      <w:pPr>
        <w:numPr>
          <w:ilvl w:val="0"/>
          <w:numId w:val="4"/>
        </w:numPr>
      </w:pPr>
      <w:r w:rsidRPr="00521ADA">
        <w:t>Lead enterprise</w:t>
      </w:r>
      <w:r w:rsidRPr="00521ADA">
        <w:noBreakHyphen/>
        <w:t>level operations and program delivery across multiple federal portfolios, ensuring execution discipline, financial accuracy, and cross</w:t>
      </w:r>
      <w:r w:rsidRPr="00521ADA">
        <w:noBreakHyphen/>
        <w:t>functional alignment.</w:t>
      </w:r>
    </w:p>
    <w:p w14:paraId="4C398AF6" w14:textId="77777777" w:rsidR="00521ADA" w:rsidRPr="00521ADA" w:rsidRDefault="00521ADA" w:rsidP="00521ADA">
      <w:pPr>
        <w:numPr>
          <w:ilvl w:val="0"/>
          <w:numId w:val="4"/>
        </w:numPr>
      </w:pPr>
      <w:r w:rsidRPr="00521ADA">
        <w:t>Drive operating cadence, performance reporting, and KPI instrumentation to improve predictability and decision</w:t>
      </w:r>
      <w:r w:rsidRPr="00521ADA">
        <w:noBreakHyphen/>
        <w:t>making.</w:t>
      </w:r>
    </w:p>
    <w:p w14:paraId="5694D708" w14:textId="77777777" w:rsidR="00521ADA" w:rsidRPr="00521ADA" w:rsidRDefault="00521ADA" w:rsidP="00521ADA">
      <w:pPr>
        <w:numPr>
          <w:ilvl w:val="0"/>
          <w:numId w:val="4"/>
        </w:numPr>
      </w:pPr>
      <w:r w:rsidRPr="00521ADA">
        <w:t>Oversee multi</w:t>
      </w:r>
      <w:r w:rsidRPr="00521ADA">
        <w:noBreakHyphen/>
        <w:t>million</w:t>
      </w:r>
      <w:r w:rsidRPr="00521ADA">
        <w:noBreakHyphen/>
        <w:t>dollar programs, contract compliance, workforce planning, and risk management across geographically dispersed teams.</w:t>
      </w:r>
    </w:p>
    <w:p w14:paraId="270A3BAE" w14:textId="77777777" w:rsidR="00521ADA" w:rsidRPr="00521ADA" w:rsidRDefault="00521ADA" w:rsidP="00521ADA">
      <w:pPr>
        <w:numPr>
          <w:ilvl w:val="0"/>
          <w:numId w:val="4"/>
        </w:numPr>
      </w:pPr>
      <w:r w:rsidRPr="00521ADA">
        <w:t>Partner with senior leadership to stabilize operations, streamline processes, and improve delivery velocity.</w:t>
      </w:r>
    </w:p>
    <w:p w14:paraId="4EA039A8" w14:textId="77777777" w:rsidR="00521ADA" w:rsidRPr="00521ADA" w:rsidRDefault="00521ADA" w:rsidP="00521ADA">
      <w:pPr>
        <w:rPr>
          <w:b/>
          <w:bCs/>
        </w:rPr>
      </w:pPr>
      <w:r w:rsidRPr="00521ADA">
        <w:rPr>
          <w:b/>
          <w:bCs/>
        </w:rPr>
        <w:t>SRC Inc. — Aviation Platform &amp; Operations Manager</w:t>
      </w:r>
    </w:p>
    <w:p w14:paraId="73D0CBC1" w14:textId="77777777" w:rsidR="00521ADA" w:rsidRPr="00521ADA" w:rsidRDefault="00521ADA" w:rsidP="00521ADA">
      <w:r w:rsidRPr="00521ADA">
        <w:rPr>
          <w:b/>
          <w:bCs/>
        </w:rPr>
        <w:t>2020–2021 | San Antonio, TX</w:t>
      </w:r>
    </w:p>
    <w:p w14:paraId="2C259045" w14:textId="77777777" w:rsidR="00521ADA" w:rsidRPr="00521ADA" w:rsidRDefault="00521ADA" w:rsidP="00521ADA">
      <w:pPr>
        <w:numPr>
          <w:ilvl w:val="0"/>
          <w:numId w:val="5"/>
        </w:numPr>
      </w:pPr>
      <w:r w:rsidRPr="00521ADA">
        <w:lastRenderedPageBreak/>
        <w:t>Directed aviation platform operations, maintenance programs, and mission</w:t>
      </w:r>
      <w:r w:rsidRPr="00521ADA">
        <w:noBreakHyphen/>
        <w:t>critical readiness for high</w:t>
      </w:r>
      <w:r w:rsidRPr="00521ADA">
        <w:noBreakHyphen/>
        <w:t>visibility federal customers.</w:t>
      </w:r>
    </w:p>
    <w:p w14:paraId="381C62EF" w14:textId="77777777" w:rsidR="00521ADA" w:rsidRPr="00521ADA" w:rsidRDefault="00521ADA" w:rsidP="00521ADA">
      <w:pPr>
        <w:numPr>
          <w:ilvl w:val="0"/>
          <w:numId w:val="5"/>
        </w:numPr>
      </w:pPr>
      <w:r w:rsidRPr="00521ADA">
        <w:t>Managed cross</w:t>
      </w:r>
      <w:r w:rsidRPr="00521ADA">
        <w:noBreakHyphen/>
        <w:t>functional engineering, logistics, and operations teams to ensure platform availability and compliance.</w:t>
      </w:r>
    </w:p>
    <w:p w14:paraId="340C49AF" w14:textId="77777777" w:rsidR="00521ADA" w:rsidRPr="00521ADA" w:rsidRDefault="00521ADA" w:rsidP="00521ADA">
      <w:pPr>
        <w:numPr>
          <w:ilvl w:val="0"/>
          <w:numId w:val="5"/>
        </w:numPr>
      </w:pPr>
      <w:r w:rsidRPr="00521ADA">
        <w:t>Implemented process improvements that increased operational reliability and reduced downtime.</w:t>
      </w:r>
    </w:p>
    <w:p w14:paraId="567396C4" w14:textId="77777777" w:rsidR="00521ADA" w:rsidRPr="00521ADA" w:rsidRDefault="00521ADA" w:rsidP="00521ADA">
      <w:pPr>
        <w:rPr>
          <w:b/>
          <w:bCs/>
        </w:rPr>
      </w:pPr>
      <w:proofErr w:type="spellStart"/>
      <w:r w:rsidRPr="00521ADA">
        <w:rPr>
          <w:b/>
          <w:bCs/>
        </w:rPr>
        <w:t>WinTec</w:t>
      </w:r>
      <w:proofErr w:type="spellEnd"/>
      <w:r w:rsidRPr="00521ADA">
        <w:rPr>
          <w:b/>
          <w:bCs/>
        </w:rPr>
        <w:t xml:space="preserve"> </w:t>
      </w:r>
      <w:proofErr w:type="spellStart"/>
      <w:r w:rsidRPr="00521ADA">
        <w:rPr>
          <w:b/>
          <w:bCs/>
        </w:rPr>
        <w:t>Arrowmaker</w:t>
      </w:r>
      <w:proofErr w:type="spellEnd"/>
      <w:r w:rsidRPr="00521ADA">
        <w:rPr>
          <w:b/>
          <w:bCs/>
        </w:rPr>
        <w:t xml:space="preserve"> — Chief of Staff / Senior Operations Manager</w:t>
      </w:r>
    </w:p>
    <w:p w14:paraId="2B6BAF07" w14:textId="77777777" w:rsidR="00521ADA" w:rsidRPr="00521ADA" w:rsidRDefault="00521ADA" w:rsidP="00521ADA">
      <w:r w:rsidRPr="00521ADA">
        <w:rPr>
          <w:b/>
          <w:bCs/>
        </w:rPr>
        <w:t>2018–2020 | San Antonio, TX</w:t>
      </w:r>
    </w:p>
    <w:p w14:paraId="5D266081" w14:textId="77777777" w:rsidR="00521ADA" w:rsidRPr="00521ADA" w:rsidRDefault="00521ADA" w:rsidP="00521ADA">
      <w:pPr>
        <w:numPr>
          <w:ilvl w:val="0"/>
          <w:numId w:val="6"/>
        </w:numPr>
      </w:pPr>
      <w:r w:rsidRPr="00521ADA">
        <w:t>Served as Chief of Staff to executive leadership, driving strategic initiatives, operational alignment, and organizational performance.</w:t>
      </w:r>
    </w:p>
    <w:p w14:paraId="24512136" w14:textId="77777777" w:rsidR="00521ADA" w:rsidRPr="00521ADA" w:rsidRDefault="00521ADA" w:rsidP="00521ADA">
      <w:pPr>
        <w:numPr>
          <w:ilvl w:val="0"/>
          <w:numId w:val="6"/>
        </w:numPr>
      </w:pPr>
      <w:r w:rsidRPr="00521ADA">
        <w:t>Built and managed enterprise operating rhythms, executive dashboards, and cross</w:t>
      </w:r>
      <w:r w:rsidRPr="00521ADA">
        <w:noBreakHyphen/>
        <w:t>functional communication systems.</w:t>
      </w:r>
    </w:p>
    <w:p w14:paraId="5773E11E" w14:textId="77777777" w:rsidR="00521ADA" w:rsidRPr="00521ADA" w:rsidRDefault="00521ADA" w:rsidP="00521ADA">
      <w:pPr>
        <w:numPr>
          <w:ilvl w:val="0"/>
          <w:numId w:val="6"/>
        </w:numPr>
      </w:pPr>
      <w:r w:rsidRPr="00521ADA">
        <w:t>Led program delivery, financial governance, and workforce planning across multiple federal contracts.</w:t>
      </w:r>
    </w:p>
    <w:p w14:paraId="13902733" w14:textId="77777777" w:rsidR="00521ADA" w:rsidRPr="00521ADA" w:rsidRDefault="00521ADA" w:rsidP="00521ADA">
      <w:pPr>
        <w:numPr>
          <w:ilvl w:val="0"/>
          <w:numId w:val="6"/>
        </w:numPr>
      </w:pPr>
      <w:r w:rsidRPr="00521ADA">
        <w:t>Improved execution predictability through structured reporting, risk controls, and decision</w:t>
      </w:r>
      <w:r w:rsidRPr="00521ADA">
        <w:noBreakHyphen/>
        <w:t>support frameworks.</w:t>
      </w:r>
    </w:p>
    <w:p w14:paraId="1C3C8734" w14:textId="77777777" w:rsidR="00521ADA" w:rsidRPr="00521ADA" w:rsidRDefault="00521ADA" w:rsidP="00521ADA">
      <w:pPr>
        <w:rPr>
          <w:b/>
          <w:bCs/>
        </w:rPr>
      </w:pPr>
      <w:r w:rsidRPr="00521ADA">
        <w:rPr>
          <w:b/>
          <w:bCs/>
        </w:rPr>
        <w:t xml:space="preserve">The </w:t>
      </w:r>
      <w:proofErr w:type="spellStart"/>
      <w:r w:rsidRPr="00521ADA">
        <w:rPr>
          <w:b/>
          <w:bCs/>
        </w:rPr>
        <w:t>Intellekt</w:t>
      </w:r>
      <w:proofErr w:type="spellEnd"/>
      <w:r w:rsidRPr="00521ADA">
        <w:rPr>
          <w:b/>
          <w:bCs/>
        </w:rPr>
        <w:t xml:space="preserve"> Group — Chief of Staff / Senior Operations Manager</w:t>
      </w:r>
    </w:p>
    <w:p w14:paraId="591B87CB" w14:textId="77777777" w:rsidR="00521ADA" w:rsidRPr="00521ADA" w:rsidRDefault="00521ADA" w:rsidP="00521ADA">
      <w:r w:rsidRPr="00521ADA">
        <w:rPr>
          <w:b/>
          <w:bCs/>
        </w:rPr>
        <w:t>2015–2018 | San Antonio, TX</w:t>
      </w:r>
    </w:p>
    <w:p w14:paraId="10354F8A" w14:textId="77777777" w:rsidR="00521ADA" w:rsidRPr="00521ADA" w:rsidRDefault="00521ADA" w:rsidP="00521ADA">
      <w:pPr>
        <w:numPr>
          <w:ilvl w:val="0"/>
          <w:numId w:val="7"/>
        </w:numPr>
      </w:pPr>
      <w:r w:rsidRPr="00521ADA">
        <w:t>Partnered with CEO and senior executives to scale operations, strengthen delivery systems, and mature organizational processes.</w:t>
      </w:r>
    </w:p>
    <w:p w14:paraId="68391DF9" w14:textId="77777777" w:rsidR="00521ADA" w:rsidRPr="00521ADA" w:rsidRDefault="00521ADA" w:rsidP="00521ADA">
      <w:pPr>
        <w:numPr>
          <w:ilvl w:val="0"/>
          <w:numId w:val="7"/>
        </w:numPr>
      </w:pPr>
      <w:r w:rsidRPr="00521ADA">
        <w:t>Directed PMO functions, contract operations, and enterprise</w:t>
      </w:r>
      <w:r w:rsidRPr="00521ADA">
        <w:noBreakHyphen/>
        <w:t>wide performance management.</w:t>
      </w:r>
    </w:p>
    <w:p w14:paraId="723FC62D" w14:textId="77777777" w:rsidR="00521ADA" w:rsidRPr="00521ADA" w:rsidRDefault="00521ADA" w:rsidP="00521ADA">
      <w:pPr>
        <w:numPr>
          <w:ilvl w:val="0"/>
          <w:numId w:val="7"/>
        </w:numPr>
      </w:pPr>
      <w:r w:rsidRPr="00521ADA">
        <w:t>Drove transformation initiatives that improved operational efficiency, customer satisfaction, and internal alignment.</w:t>
      </w:r>
    </w:p>
    <w:p w14:paraId="13A29BB2" w14:textId="77777777" w:rsidR="00521ADA" w:rsidRPr="00521ADA" w:rsidRDefault="00521ADA" w:rsidP="00521ADA">
      <w:pPr>
        <w:rPr>
          <w:b/>
          <w:bCs/>
        </w:rPr>
      </w:pPr>
      <w:r w:rsidRPr="00521ADA">
        <w:rPr>
          <w:b/>
          <w:bCs/>
        </w:rPr>
        <w:t>United States Air Force — Senior Operations &amp; Program Leader</w:t>
      </w:r>
    </w:p>
    <w:p w14:paraId="603BAC24" w14:textId="77777777" w:rsidR="00521ADA" w:rsidRPr="00521ADA" w:rsidRDefault="00521ADA" w:rsidP="00521ADA">
      <w:r w:rsidRPr="00521ADA">
        <w:rPr>
          <w:b/>
          <w:bCs/>
        </w:rPr>
        <w:t>1995–2015 | Global</w:t>
      </w:r>
    </w:p>
    <w:p w14:paraId="6C47CEEC" w14:textId="77777777" w:rsidR="00521ADA" w:rsidRPr="00521ADA" w:rsidRDefault="00521ADA" w:rsidP="00521ADA">
      <w:pPr>
        <w:numPr>
          <w:ilvl w:val="0"/>
          <w:numId w:val="8"/>
        </w:numPr>
      </w:pPr>
      <w:r w:rsidRPr="00521ADA">
        <w:t>Led large</w:t>
      </w:r>
      <w:r w:rsidRPr="00521ADA">
        <w:noBreakHyphen/>
        <w:t>scale operations, programs, and mission</w:t>
      </w:r>
      <w:r w:rsidRPr="00521ADA">
        <w:noBreakHyphen/>
        <w:t>critical teams across global environments.</w:t>
      </w:r>
    </w:p>
    <w:p w14:paraId="19DA1884" w14:textId="77777777" w:rsidR="00521ADA" w:rsidRPr="00521ADA" w:rsidRDefault="00521ADA" w:rsidP="00521ADA">
      <w:pPr>
        <w:numPr>
          <w:ilvl w:val="0"/>
          <w:numId w:val="8"/>
        </w:numPr>
      </w:pPr>
      <w:r w:rsidRPr="00521ADA">
        <w:t>Directed multi</w:t>
      </w:r>
      <w:r w:rsidRPr="00521ADA">
        <w:noBreakHyphen/>
        <w:t>site operations, logistics, training, and readiness for high</w:t>
      </w:r>
      <w:r w:rsidRPr="00521ADA">
        <w:noBreakHyphen/>
        <w:t>risk, high</w:t>
      </w:r>
      <w:r w:rsidRPr="00521ADA">
        <w:noBreakHyphen/>
        <w:t>visibility missions.</w:t>
      </w:r>
    </w:p>
    <w:p w14:paraId="5EEB3F44" w14:textId="77777777" w:rsidR="00521ADA" w:rsidRPr="00521ADA" w:rsidRDefault="00521ADA" w:rsidP="00521ADA">
      <w:pPr>
        <w:numPr>
          <w:ilvl w:val="0"/>
          <w:numId w:val="8"/>
        </w:numPr>
      </w:pPr>
      <w:r w:rsidRPr="00521ADA">
        <w:lastRenderedPageBreak/>
        <w:t>Built and executed operational frameworks, risk management systems, and performance structures adopted across units.</w:t>
      </w:r>
    </w:p>
    <w:p w14:paraId="01E70034" w14:textId="77777777" w:rsidR="00521ADA" w:rsidRPr="00521ADA" w:rsidRDefault="00521ADA" w:rsidP="00521ADA">
      <w:pPr>
        <w:numPr>
          <w:ilvl w:val="0"/>
          <w:numId w:val="8"/>
        </w:numPr>
      </w:pPr>
      <w:r w:rsidRPr="00521ADA">
        <w:t>Recognized for leadership excellence, operational precision, and organizational impact.</w:t>
      </w:r>
    </w:p>
    <w:p w14:paraId="15FF7EF8" w14:textId="77777777" w:rsidR="00521ADA" w:rsidRPr="00521ADA" w:rsidRDefault="00521ADA" w:rsidP="00521ADA">
      <w:pPr>
        <w:rPr>
          <w:b/>
          <w:bCs/>
        </w:rPr>
      </w:pPr>
      <w:r w:rsidRPr="00521ADA">
        <w:rPr>
          <w:b/>
          <w:bCs/>
        </w:rPr>
        <w:t>EDUCATION</w:t>
      </w:r>
    </w:p>
    <w:p w14:paraId="05B6ACCB" w14:textId="41593D07" w:rsidR="00521ADA" w:rsidRPr="00521ADA" w:rsidRDefault="00521ADA" w:rsidP="00521ADA">
      <w:r w:rsidRPr="00521ADA">
        <w:t>Executive MBA — University of East London, United Kingdom</w:t>
      </w:r>
    </w:p>
    <w:p w14:paraId="4C0F90CE" w14:textId="77777777" w:rsidR="00521ADA" w:rsidRPr="00521ADA" w:rsidRDefault="00521ADA" w:rsidP="00521ADA">
      <w:pPr>
        <w:rPr>
          <w:b/>
          <w:bCs/>
        </w:rPr>
      </w:pPr>
      <w:r w:rsidRPr="00521ADA">
        <w:rPr>
          <w:b/>
          <w:bCs/>
        </w:rPr>
        <w:t>CERTIFICATIONS &amp; SKILLS</w:t>
      </w:r>
    </w:p>
    <w:p w14:paraId="0C331D5C" w14:textId="77777777" w:rsidR="00521ADA" w:rsidRPr="00521ADA" w:rsidRDefault="00521ADA" w:rsidP="00521ADA">
      <w:pPr>
        <w:numPr>
          <w:ilvl w:val="0"/>
          <w:numId w:val="9"/>
        </w:numPr>
      </w:pPr>
      <w:r w:rsidRPr="00521ADA">
        <w:t>TS/SCI (Active)</w:t>
      </w:r>
    </w:p>
    <w:p w14:paraId="1FFA02D4" w14:textId="77777777" w:rsidR="00521ADA" w:rsidRPr="00521ADA" w:rsidRDefault="00521ADA" w:rsidP="00521ADA">
      <w:pPr>
        <w:numPr>
          <w:ilvl w:val="0"/>
          <w:numId w:val="9"/>
        </w:numPr>
      </w:pPr>
      <w:r w:rsidRPr="00521ADA">
        <w:t>PMBOK</w:t>
      </w:r>
      <w:r w:rsidRPr="00521ADA">
        <w:noBreakHyphen/>
        <w:t>aligned Program Controls (Expert)</w:t>
      </w:r>
    </w:p>
    <w:p w14:paraId="554B3F87" w14:textId="6B867672" w:rsidR="00521ADA" w:rsidRPr="00521ADA" w:rsidRDefault="00521ADA" w:rsidP="00521ADA">
      <w:pPr>
        <w:numPr>
          <w:ilvl w:val="0"/>
          <w:numId w:val="9"/>
        </w:numPr>
      </w:pPr>
      <w:r w:rsidRPr="00521ADA">
        <w:t>Federal Program Management (DoD/IC)</w:t>
      </w:r>
    </w:p>
    <w:p w14:paraId="42D106F1" w14:textId="77777777" w:rsidR="00521ADA" w:rsidRPr="00521ADA" w:rsidRDefault="00521ADA" w:rsidP="00521ADA">
      <w:pPr>
        <w:numPr>
          <w:ilvl w:val="0"/>
          <w:numId w:val="9"/>
        </w:numPr>
      </w:pPr>
      <w:r w:rsidRPr="00521ADA">
        <w:t>Advanced Operations Leadership</w:t>
      </w:r>
    </w:p>
    <w:p w14:paraId="680430C7" w14:textId="77777777" w:rsidR="00521ADA" w:rsidRPr="00521ADA" w:rsidRDefault="00521ADA" w:rsidP="00521ADA">
      <w:pPr>
        <w:numPr>
          <w:ilvl w:val="0"/>
          <w:numId w:val="9"/>
        </w:numPr>
      </w:pPr>
      <w:r w:rsidRPr="00521ADA">
        <w:t>Process Improvement &amp; Change Management</w:t>
      </w:r>
    </w:p>
    <w:p w14:paraId="03D02B59" w14:textId="77777777" w:rsidR="00521ADA" w:rsidRPr="00521ADA" w:rsidRDefault="00521ADA" w:rsidP="00521ADA">
      <w:pPr>
        <w:numPr>
          <w:ilvl w:val="0"/>
          <w:numId w:val="9"/>
        </w:numPr>
      </w:pPr>
      <w:r w:rsidRPr="00521ADA">
        <w:t>Aviation Operations &amp; Readiness</w:t>
      </w:r>
    </w:p>
    <w:p w14:paraId="641B9BC5" w14:textId="77777777" w:rsidR="00521ADA" w:rsidRPr="00521ADA" w:rsidRDefault="00521ADA" w:rsidP="00521ADA">
      <w:pPr>
        <w:rPr>
          <w:b/>
          <w:bCs/>
        </w:rPr>
      </w:pPr>
      <w:r w:rsidRPr="00521ADA">
        <w:rPr>
          <w:b/>
          <w:bCs/>
        </w:rPr>
        <w:t>TECHNICAL SKILLS</w:t>
      </w:r>
    </w:p>
    <w:p w14:paraId="1233B560" w14:textId="77777777" w:rsidR="00521ADA" w:rsidRPr="00521ADA" w:rsidRDefault="00521ADA" w:rsidP="00521ADA">
      <w:r w:rsidRPr="00521ADA">
        <w:t>Microsoft 365 • Teams • SharePoint • Power BI • Excel (Advanced) • Project • Visio • Jira • Confluence • Asana • Smartsheet • Tableau • Slack • GovCloud environments</w:t>
      </w:r>
    </w:p>
    <w:p w14:paraId="72454E27" w14:textId="77777777" w:rsidR="005A77EC" w:rsidRPr="00521ADA" w:rsidRDefault="005A77EC" w:rsidP="00521ADA"/>
    <w:sectPr w:rsidR="005A77EC" w:rsidRPr="00521A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3647"/>
    <w:multiLevelType w:val="multilevel"/>
    <w:tmpl w:val="1238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C6754"/>
    <w:multiLevelType w:val="multilevel"/>
    <w:tmpl w:val="7A046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77C83"/>
    <w:multiLevelType w:val="multilevel"/>
    <w:tmpl w:val="E1787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3E1041"/>
    <w:multiLevelType w:val="multilevel"/>
    <w:tmpl w:val="75025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FE1FC6"/>
    <w:multiLevelType w:val="multilevel"/>
    <w:tmpl w:val="3B103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3C265A"/>
    <w:multiLevelType w:val="multilevel"/>
    <w:tmpl w:val="FA009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3B7675"/>
    <w:multiLevelType w:val="multilevel"/>
    <w:tmpl w:val="7DD28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15FB4"/>
    <w:multiLevelType w:val="multilevel"/>
    <w:tmpl w:val="988A9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EB170A"/>
    <w:multiLevelType w:val="multilevel"/>
    <w:tmpl w:val="0438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3370102">
    <w:abstractNumId w:val="8"/>
  </w:num>
  <w:num w:numId="2" w16cid:durableId="1092822172">
    <w:abstractNumId w:val="0"/>
  </w:num>
  <w:num w:numId="3" w16cid:durableId="145560230">
    <w:abstractNumId w:val="2"/>
  </w:num>
  <w:num w:numId="4" w16cid:durableId="1287127872">
    <w:abstractNumId w:val="7"/>
  </w:num>
  <w:num w:numId="5" w16cid:durableId="1872911722">
    <w:abstractNumId w:val="6"/>
  </w:num>
  <w:num w:numId="6" w16cid:durableId="277375073">
    <w:abstractNumId w:val="1"/>
  </w:num>
  <w:num w:numId="7" w16cid:durableId="1765107516">
    <w:abstractNumId w:val="3"/>
  </w:num>
  <w:num w:numId="8" w16cid:durableId="547956596">
    <w:abstractNumId w:val="4"/>
  </w:num>
  <w:num w:numId="9" w16cid:durableId="1988702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B12"/>
    <w:rsid w:val="00060DE3"/>
    <w:rsid w:val="001B328E"/>
    <w:rsid w:val="00400E45"/>
    <w:rsid w:val="00471901"/>
    <w:rsid w:val="00521ADA"/>
    <w:rsid w:val="00594E49"/>
    <w:rsid w:val="005A77EC"/>
    <w:rsid w:val="008C1C2A"/>
    <w:rsid w:val="00D73B12"/>
    <w:rsid w:val="00F3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1C884"/>
  <w15:chartTrackingRefBased/>
  <w15:docId w15:val="{4A8E7423-F5D2-4E0B-BB09-5EA20F57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3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3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3B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3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3B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3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3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3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3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B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3B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3B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3B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3B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3B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3B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3B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3B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3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3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3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3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3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3B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3B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3B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B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B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3B1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73B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B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637</Words>
  <Characters>3633</Characters>
  <Application>Microsoft Office Word</Application>
  <DocSecurity>0</DocSecurity>
  <Lines>30</Lines>
  <Paragraphs>8</Paragraphs>
  <ScaleCrop>false</ScaleCrop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C</dc:creator>
  <cp:keywords/>
  <dc:description/>
  <cp:lastModifiedBy>A C</cp:lastModifiedBy>
  <cp:revision>4</cp:revision>
  <dcterms:created xsi:type="dcterms:W3CDTF">2026-06-17T04:17:00Z</dcterms:created>
  <dcterms:modified xsi:type="dcterms:W3CDTF">2026-06-19T13:19:00Z</dcterms:modified>
</cp:coreProperties>
</file>